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9E81" w14:textId="7F57D806" w:rsidR="008C335B" w:rsidRPr="001D738C" w:rsidRDefault="008C335B" w:rsidP="008C335B">
      <w:pPr>
        <w:pStyle w:val="Header"/>
        <w:jc w:val="center"/>
        <w:rPr>
          <w:rFonts w:ascii="Arial" w:hAnsi="Arial" w:cs="Arial"/>
          <w:b/>
          <w:i/>
          <w:sz w:val="22"/>
          <w:szCs w:val="22"/>
          <w:u w:val="single"/>
        </w:rPr>
      </w:pPr>
      <w:r w:rsidRPr="001D738C">
        <w:rPr>
          <w:rFonts w:ascii="Arial" w:hAnsi="Arial" w:cs="Arial"/>
          <w:b/>
          <w:i/>
          <w:sz w:val="22"/>
          <w:szCs w:val="22"/>
          <w:u w:val="single"/>
        </w:rPr>
        <w:t>EMPLOYER LETTERHEAD</w:t>
      </w:r>
      <w:r w:rsidR="00305DA1" w:rsidRPr="001D738C">
        <w:rPr>
          <w:rFonts w:ascii="Arial" w:hAnsi="Arial" w:cs="Arial"/>
          <w:b/>
          <w:i/>
          <w:sz w:val="22"/>
          <w:szCs w:val="22"/>
          <w:u w:val="single"/>
        </w:rPr>
        <w:t xml:space="preserve"> </w:t>
      </w:r>
    </w:p>
    <w:p w14:paraId="37BDA33D" w14:textId="77777777" w:rsidR="008C335B" w:rsidRPr="001D738C" w:rsidRDefault="008C335B" w:rsidP="00562323">
      <w:pPr>
        <w:pStyle w:val="BodyText"/>
        <w:ind w:left="540" w:hanging="540"/>
        <w:jc w:val="both"/>
        <w:rPr>
          <w:rFonts w:ascii="Arial" w:hAnsi="Arial" w:cs="Arial"/>
          <w:b/>
          <w:color w:val="000000"/>
          <w:sz w:val="20"/>
          <w:szCs w:val="16"/>
        </w:rPr>
      </w:pPr>
    </w:p>
    <w:p w14:paraId="012C35FA" w14:textId="77777777" w:rsidR="00EF2A52" w:rsidRPr="001D738C" w:rsidRDefault="00EF2A52" w:rsidP="00EC1A27">
      <w:pPr>
        <w:pStyle w:val="BodyText"/>
        <w:spacing w:before="120"/>
        <w:ind w:left="540" w:hanging="540"/>
        <w:jc w:val="both"/>
        <w:rPr>
          <w:rFonts w:ascii="Arial" w:hAnsi="Arial" w:cs="Arial"/>
          <w:b/>
          <w:color w:val="000000"/>
          <w:sz w:val="20"/>
          <w:szCs w:val="16"/>
        </w:rPr>
      </w:pPr>
      <w:r w:rsidRPr="001D738C">
        <w:rPr>
          <w:rFonts w:ascii="Arial" w:hAnsi="Arial" w:cs="Arial"/>
          <w:b/>
          <w:color w:val="000000"/>
          <w:sz w:val="20"/>
          <w:szCs w:val="16"/>
        </w:rPr>
        <w:t>T</w:t>
      </w:r>
      <w:r w:rsidR="00E95FE0" w:rsidRPr="001D738C">
        <w:rPr>
          <w:rFonts w:ascii="Arial" w:hAnsi="Arial" w:cs="Arial"/>
          <w:b/>
          <w:color w:val="000000"/>
          <w:sz w:val="20"/>
          <w:szCs w:val="16"/>
        </w:rPr>
        <w:t>o</w:t>
      </w:r>
      <w:r w:rsidRPr="001D738C">
        <w:rPr>
          <w:rFonts w:ascii="Arial" w:hAnsi="Arial" w:cs="Arial"/>
          <w:b/>
          <w:color w:val="000000"/>
          <w:sz w:val="20"/>
          <w:szCs w:val="16"/>
        </w:rPr>
        <w:t>: A</w:t>
      </w:r>
      <w:r w:rsidR="00E95FE0" w:rsidRPr="001D738C">
        <w:rPr>
          <w:rFonts w:ascii="Arial" w:hAnsi="Arial" w:cs="Arial"/>
          <w:b/>
          <w:color w:val="000000"/>
          <w:sz w:val="20"/>
          <w:szCs w:val="16"/>
        </w:rPr>
        <w:t>ll</w:t>
      </w:r>
      <w:r w:rsidRPr="001D738C">
        <w:rPr>
          <w:rFonts w:ascii="Arial" w:hAnsi="Arial" w:cs="Arial"/>
          <w:b/>
          <w:color w:val="000000"/>
          <w:sz w:val="20"/>
          <w:szCs w:val="16"/>
        </w:rPr>
        <w:t xml:space="preserve"> E</w:t>
      </w:r>
      <w:r w:rsidR="00E95FE0" w:rsidRPr="001D738C">
        <w:rPr>
          <w:rFonts w:ascii="Arial" w:hAnsi="Arial" w:cs="Arial"/>
          <w:b/>
          <w:color w:val="000000"/>
          <w:sz w:val="20"/>
          <w:szCs w:val="16"/>
        </w:rPr>
        <w:t xml:space="preserve">mployees Eligible to </w:t>
      </w:r>
      <w:r w:rsidRPr="001D738C">
        <w:rPr>
          <w:rFonts w:ascii="Arial" w:hAnsi="Arial" w:cs="Arial"/>
          <w:b/>
          <w:color w:val="000000"/>
          <w:sz w:val="20"/>
          <w:szCs w:val="16"/>
        </w:rPr>
        <w:t>P</w:t>
      </w:r>
      <w:r w:rsidR="00E95FE0" w:rsidRPr="001D738C">
        <w:rPr>
          <w:rFonts w:ascii="Arial" w:hAnsi="Arial" w:cs="Arial"/>
          <w:b/>
          <w:color w:val="000000"/>
          <w:sz w:val="20"/>
          <w:szCs w:val="16"/>
        </w:rPr>
        <w:t xml:space="preserve">articipate in </w:t>
      </w:r>
      <w:r w:rsidR="0039067A" w:rsidRPr="001D738C">
        <w:rPr>
          <w:rFonts w:ascii="Arial" w:hAnsi="Arial" w:cs="Arial"/>
          <w:b/>
          <w:color w:val="000000"/>
          <w:sz w:val="20"/>
          <w:szCs w:val="16"/>
        </w:rPr>
        <w:t>O</w:t>
      </w:r>
      <w:r w:rsidR="00E72286" w:rsidRPr="001D738C">
        <w:rPr>
          <w:rFonts w:ascii="Arial" w:hAnsi="Arial" w:cs="Arial"/>
          <w:b/>
          <w:color w:val="000000"/>
          <w:sz w:val="20"/>
          <w:szCs w:val="16"/>
        </w:rPr>
        <w:t>ur</w:t>
      </w:r>
      <w:r w:rsidR="00E95FE0" w:rsidRPr="001D738C">
        <w:rPr>
          <w:rFonts w:ascii="Arial" w:hAnsi="Arial" w:cs="Arial"/>
          <w:b/>
          <w:color w:val="000000"/>
          <w:sz w:val="20"/>
          <w:szCs w:val="16"/>
        </w:rPr>
        <w:t xml:space="preserve"> Safe-Harbor </w:t>
      </w:r>
      <w:r w:rsidR="00C35649" w:rsidRPr="001D738C">
        <w:rPr>
          <w:rFonts w:ascii="Arial" w:hAnsi="Arial" w:cs="Arial"/>
          <w:b/>
          <w:color w:val="000000"/>
          <w:sz w:val="20"/>
          <w:szCs w:val="16"/>
        </w:rPr>
        <w:t xml:space="preserve">401(k) </w:t>
      </w:r>
      <w:r w:rsidR="00E95FE0" w:rsidRPr="001D738C">
        <w:rPr>
          <w:rFonts w:ascii="Arial" w:hAnsi="Arial" w:cs="Arial"/>
          <w:b/>
          <w:color w:val="000000"/>
          <w:sz w:val="20"/>
          <w:szCs w:val="16"/>
        </w:rPr>
        <w:t>Plan</w:t>
      </w:r>
    </w:p>
    <w:p w14:paraId="181F70FE" w14:textId="77777777" w:rsidR="00EF2A52" w:rsidRPr="001D738C" w:rsidRDefault="00EF2A52" w:rsidP="00A15F32">
      <w:pPr>
        <w:pStyle w:val="Heading3"/>
        <w:spacing w:before="240"/>
        <w:rPr>
          <w:rFonts w:ascii="Arial" w:hAnsi="Arial" w:cs="Arial"/>
          <w:b/>
          <w:color w:val="000000"/>
          <w:sz w:val="20"/>
          <w:szCs w:val="16"/>
        </w:rPr>
      </w:pPr>
      <w:r w:rsidRPr="001D738C">
        <w:rPr>
          <w:rFonts w:ascii="Arial" w:hAnsi="Arial" w:cs="Arial"/>
          <w:b/>
          <w:color w:val="000000"/>
          <w:sz w:val="20"/>
          <w:szCs w:val="16"/>
        </w:rPr>
        <w:t>I</w:t>
      </w:r>
      <w:r w:rsidR="00B4186F" w:rsidRPr="001D738C">
        <w:rPr>
          <w:rFonts w:ascii="Arial" w:hAnsi="Arial" w:cs="Arial"/>
          <w:b/>
          <w:color w:val="000000"/>
          <w:sz w:val="20"/>
          <w:szCs w:val="16"/>
        </w:rPr>
        <w:t>ntroduction</w:t>
      </w:r>
    </w:p>
    <w:p w14:paraId="77E9B45F" w14:textId="77777777" w:rsidR="00305DA1" w:rsidRPr="001D738C" w:rsidRDefault="00EF2A52" w:rsidP="00562323">
      <w:pPr>
        <w:spacing w:before="120"/>
        <w:rPr>
          <w:rFonts w:ascii="Arial" w:hAnsi="Arial" w:cs="Arial"/>
          <w:color w:val="000000"/>
          <w:sz w:val="20"/>
          <w:szCs w:val="16"/>
        </w:rPr>
      </w:pPr>
      <w:r w:rsidRPr="001D738C">
        <w:rPr>
          <w:rFonts w:ascii="Arial" w:hAnsi="Arial" w:cs="Arial"/>
          <w:color w:val="000000"/>
          <w:sz w:val="20"/>
          <w:szCs w:val="16"/>
        </w:rPr>
        <w:t>The Safe</w:t>
      </w:r>
      <w:r w:rsidR="0075102A" w:rsidRPr="001D738C">
        <w:rPr>
          <w:rFonts w:ascii="Arial" w:hAnsi="Arial" w:cs="Arial"/>
          <w:color w:val="000000"/>
          <w:sz w:val="20"/>
          <w:szCs w:val="16"/>
        </w:rPr>
        <w:t>-</w:t>
      </w:r>
      <w:r w:rsidRPr="001D738C">
        <w:rPr>
          <w:rFonts w:ascii="Arial" w:hAnsi="Arial" w:cs="Arial"/>
          <w:color w:val="000000"/>
          <w:sz w:val="20"/>
          <w:szCs w:val="16"/>
        </w:rPr>
        <w:t xml:space="preserve">Harbor 401(k) Plan </w:t>
      </w:r>
      <w:r w:rsidR="008E256A" w:rsidRPr="001D738C">
        <w:rPr>
          <w:rFonts w:ascii="Arial" w:hAnsi="Arial" w:cs="Arial"/>
          <w:color w:val="000000"/>
          <w:sz w:val="20"/>
          <w:szCs w:val="16"/>
        </w:rPr>
        <w:t xml:space="preserve">(the “401(k) Plan” or “Plan”) </w:t>
      </w:r>
      <w:r w:rsidR="00B4186F" w:rsidRPr="001D738C">
        <w:rPr>
          <w:rFonts w:ascii="Arial" w:hAnsi="Arial" w:cs="Arial"/>
          <w:color w:val="000000"/>
          <w:sz w:val="20"/>
          <w:szCs w:val="16"/>
        </w:rPr>
        <w:t xml:space="preserve">that we sponsor </w:t>
      </w:r>
      <w:r w:rsidRPr="001D738C">
        <w:rPr>
          <w:rFonts w:ascii="Arial" w:hAnsi="Arial" w:cs="Arial"/>
          <w:color w:val="000000"/>
          <w:sz w:val="20"/>
          <w:szCs w:val="16"/>
        </w:rPr>
        <w:t xml:space="preserve">offers you an opportunity to save money for your retirement with employer contributions and with tax deferral of your own contributions. </w:t>
      </w:r>
    </w:p>
    <w:p w14:paraId="093E8A75" w14:textId="2E1BB489" w:rsidR="00EF2A52" w:rsidRPr="001D738C" w:rsidRDefault="00EF2A52" w:rsidP="00562323">
      <w:pPr>
        <w:spacing w:before="120"/>
        <w:rPr>
          <w:rFonts w:ascii="Arial" w:hAnsi="Arial" w:cs="Arial"/>
          <w:color w:val="000000"/>
          <w:sz w:val="20"/>
          <w:szCs w:val="16"/>
        </w:rPr>
      </w:pPr>
      <w:r w:rsidRPr="001D738C">
        <w:rPr>
          <w:rFonts w:ascii="Arial" w:hAnsi="Arial" w:cs="Arial"/>
          <w:color w:val="000000"/>
          <w:sz w:val="20"/>
          <w:szCs w:val="16"/>
        </w:rPr>
        <w:t xml:space="preserve">This notice describes your rights and significant provisions under our 401(k) Plan. While it provides accurate and important information about the </w:t>
      </w:r>
      <w:r w:rsidR="000A76A9" w:rsidRPr="001D738C">
        <w:rPr>
          <w:rFonts w:ascii="Arial" w:hAnsi="Arial" w:cs="Arial"/>
          <w:color w:val="000000"/>
          <w:sz w:val="20"/>
          <w:szCs w:val="16"/>
        </w:rPr>
        <w:t>Plan</w:t>
      </w:r>
      <w:r w:rsidRPr="001D738C">
        <w:rPr>
          <w:rFonts w:ascii="Arial" w:hAnsi="Arial" w:cs="Arial"/>
          <w:color w:val="000000"/>
          <w:sz w:val="20"/>
          <w:szCs w:val="16"/>
        </w:rPr>
        <w:t xml:space="preserve">, it does not cover every provision that may affect benefits to you or your beneficiaries. Please refer to the Summary Plan Description </w:t>
      </w:r>
      <w:r w:rsidR="008E256A" w:rsidRPr="001D738C">
        <w:rPr>
          <w:rFonts w:ascii="Arial" w:hAnsi="Arial" w:cs="Arial"/>
          <w:color w:val="000000"/>
          <w:sz w:val="20"/>
          <w:szCs w:val="16"/>
        </w:rPr>
        <w:t xml:space="preserve">(SPD) booklet </w:t>
      </w:r>
      <w:r w:rsidRPr="001D738C">
        <w:rPr>
          <w:rFonts w:ascii="Arial" w:hAnsi="Arial" w:cs="Arial"/>
          <w:color w:val="000000"/>
          <w:sz w:val="20"/>
          <w:szCs w:val="16"/>
        </w:rPr>
        <w:t xml:space="preserve">that was previously provided to you </w:t>
      </w:r>
      <w:proofErr w:type="gramStart"/>
      <w:r w:rsidRPr="001D738C">
        <w:rPr>
          <w:rFonts w:ascii="Arial" w:hAnsi="Arial" w:cs="Arial"/>
          <w:color w:val="000000"/>
          <w:sz w:val="20"/>
          <w:szCs w:val="16"/>
        </w:rPr>
        <w:t>for</w:t>
      </w:r>
      <w:proofErr w:type="gramEnd"/>
      <w:r w:rsidRPr="001D738C">
        <w:rPr>
          <w:rFonts w:ascii="Arial" w:hAnsi="Arial" w:cs="Arial"/>
          <w:color w:val="000000"/>
          <w:sz w:val="20"/>
          <w:szCs w:val="16"/>
        </w:rPr>
        <w:t xml:space="preserve"> additional information concerning the 401(k) Plan. You may also request a copy of the </w:t>
      </w:r>
      <w:r w:rsidR="000A76A9" w:rsidRPr="001D738C">
        <w:rPr>
          <w:rFonts w:ascii="Arial" w:hAnsi="Arial" w:cs="Arial"/>
          <w:color w:val="000000"/>
          <w:sz w:val="20"/>
          <w:szCs w:val="16"/>
        </w:rPr>
        <w:t>Plan</w:t>
      </w:r>
      <w:r w:rsidRPr="001D738C">
        <w:rPr>
          <w:rFonts w:ascii="Arial" w:hAnsi="Arial" w:cs="Arial"/>
          <w:color w:val="000000"/>
          <w:sz w:val="20"/>
          <w:szCs w:val="16"/>
        </w:rPr>
        <w:t xml:space="preserve"> docume</w:t>
      </w:r>
      <w:r w:rsidR="007B7496" w:rsidRPr="001D738C">
        <w:rPr>
          <w:rFonts w:ascii="Arial" w:hAnsi="Arial" w:cs="Arial"/>
          <w:color w:val="000000"/>
          <w:sz w:val="20"/>
          <w:szCs w:val="16"/>
        </w:rPr>
        <w:t xml:space="preserve">nt. </w:t>
      </w:r>
    </w:p>
    <w:p w14:paraId="3F5262BD" w14:textId="77777777" w:rsidR="00EF2A52" w:rsidRPr="001D738C" w:rsidRDefault="00EF2A52" w:rsidP="00562323">
      <w:pPr>
        <w:spacing w:before="120"/>
        <w:rPr>
          <w:rFonts w:ascii="Arial" w:hAnsi="Arial" w:cs="Arial"/>
          <w:color w:val="000000"/>
          <w:sz w:val="20"/>
          <w:szCs w:val="16"/>
        </w:rPr>
      </w:pPr>
      <w:r w:rsidRPr="001D738C">
        <w:rPr>
          <w:rFonts w:ascii="Arial" w:hAnsi="Arial" w:cs="Arial"/>
          <w:color w:val="000000"/>
          <w:sz w:val="20"/>
          <w:szCs w:val="16"/>
        </w:rPr>
        <w:t xml:space="preserve">If you would like an additional copy of the </w:t>
      </w:r>
      <w:r w:rsidR="00136E5F" w:rsidRPr="001D738C">
        <w:rPr>
          <w:rFonts w:ascii="Arial" w:hAnsi="Arial" w:cs="Arial"/>
          <w:color w:val="000000"/>
          <w:sz w:val="20"/>
          <w:szCs w:val="16"/>
        </w:rPr>
        <w:t>SPD booklet</w:t>
      </w:r>
      <w:r w:rsidRPr="001D738C">
        <w:rPr>
          <w:rFonts w:ascii="Arial" w:hAnsi="Arial" w:cs="Arial"/>
          <w:color w:val="000000"/>
          <w:sz w:val="20"/>
          <w:szCs w:val="16"/>
        </w:rPr>
        <w:t xml:space="preserve"> or would like to receive a copy of the </w:t>
      </w:r>
      <w:r w:rsidR="000A76A9" w:rsidRPr="001D738C">
        <w:rPr>
          <w:rFonts w:ascii="Arial" w:hAnsi="Arial" w:cs="Arial"/>
          <w:color w:val="000000"/>
          <w:sz w:val="20"/>
          <w:szCs w:val="16"/>
        </w:rPr>
        <w:t>Plan</w:t>
      </w:r>
      <w:r w:rsidR="007B7496" w:rsidRPr="001D738C">
        <w:rPr>
          <w:rFonts w:ascii="Arial" w:hAnsi="Arial" w:cs="Arial"/>
          <w:color w:val="000000"/>
          <w:sz w:val="20"/>
          <w:szCs w:val="16"/>
        </w:rPr>
        <w:t xml:space="preserve"> document, please contact:</w:t>
      </w:r>
      <w:r w:rsidRPr="001D738C">
        <w:rPr>
          <w:rFonts w:ascii="Arial" w:hAnsi="Arial" w:cs="Arial"/>
          <w:color w:val="000000"/>
          <w:sz w:val="20"/>
          <w:szCs w:val="16"/>
        </w:rPr>
        <w:t xml:space="preserve"> </w:t>
      </w:r>
    </w:p>
    <w:p w14:paraId="56A2BFA4" w14:textId="77777777" w:rsidR="006F6AD5" w:rsidRPr="001D738C" w:rsidRDefault="00EF2A52" w:rsidP="00562323">
      <w:pPr>
        <w:spacing w:before="120"/>
        <w:jc w:val="center"/>
        <w:rPr>
          <w:rFonts w:ascii="Arial" w:hAnsi="Arial" w:cs="Arial"/>
          <w:b/>
          <w:i/>
          <w:color w:val="000000"/>
          <w:sz w:val="20"/>
          <w:szCs w:val="16"/>
        </w:rPr>
      </w:pPr>
      <w:r w:rsidRPr="001D738C">
        <w:rPr>
          <w:rFonts w:ascii="Arial" w:hAnsi="Arial" w:cs="Arial"/>
          <w:b/>
          <w:i/>
          <w:color w:val="000000"/>
          <w:sz w:val="20"/>
          <w:szCs w:val="16"/>
        </w:rPr>
        <w:t>[</w:t>
      </w:r>
      <w:r w:rsidR="006F6AD5" w:rsidRPr="001D738C">
        <w:rPr>
          <w:rFonts w:ascii="Arial" w:hAnsi="Arial" w:cs="Arial"/>
          <w:b/>
          <w:i/>
          <w:color w:val="000000"/>
          <w:sz w:val="20"/>
          <w:szCs w:val="16"/>
        </w:rPr>
        <w:t>N</w:t>
      </w:r>
      <w:r w:rsidRPr="001D738C">
        <w:rPr>
          <w:rFonts w:ascii="Arial" w:hAnsi="Arial" w:cs="Arial"/>
          <w:b/>
          <w:i/>
          <w:color w:val="000000"/>
          <w:sz w:val="20"/>
          <w:szCs w:val="16"/>
        </w:rPr>
        <w:t>ame</w:t>
      </w:r>
      <w:r w:rsidR="006F6AD5" w:rsidRPr="001D738C">
        <w:rPr>
          <w:rFonts w:ascii="Arial" w:hAnsi="Arial" w:cs="Arial"/>
          <w:b/>
          <w:i/>
          <w:color w:val="000000"/>
          <w:sz w:val="20"/>
          <w:szCs w:val="16"/>
        </w:rPr>
        <w:t xml:space="preserve"> of Employer </w:t>
      </w:r>
      <w:r w:rsidR="00C029F4" w:rsidRPr="001D738C">
        <w:rPr>
          <w:rFonts w:ascii="Arial" w:hAnsi="Arial" w:cs="Arial"/>
          <w:b/>
          <w:i/>
          <w:color w:val="000000"/>
          <w:sz w:val="20"/>
          <w:szCs w:val="16"/>
        </w:rPr>
        <w:t>R</w:t>
      </w:r>
      <w:r w:rsidR="006F6AD5" w:rsidRPr="001D738C">
        <w:rPr>
          <w:rFonts w:ascii="Arial" w:hAnsi="Arial" w:cs="Arial"/>
          <w:b/>
          <w:i/>
          <w:color w:val="000000"/>
          <w:sz w:val="20"/>
          <w:szCs w:val="16"/>
        </w:rPr>
        <w:t>epresentative</w:t>
      </w:r>
    </w:p>
    <w:p w14:paraId="3C9EE9F8" w14:textId="77777777" w:rsidR="006F6AD5" w:rsidRPr="001D738C" w:rsidRDefault="006F6AD5" w:rsidP="00562323">
      <w:pPr>
        <w:jc w:val="center"/>
        <w:rPr>
          <w:rFonts w:ascii="Arial" w:hAnsi="Arial" w:cs="Arial"/>
          <w:b/>
          <w:i/>
          <w:color w:val="000000"/>
          <w:sz w:val="20"/>
          <w:szCs w:val="16"/>
        </w:rPr>
      </w:pPr>
      <w:r w:rsidRPr="001D738C">
        <w:rPr>
          <w:rFonts w:ascii="Arial" w:hAnsi="Arial" w:cs="Arial"/>
          <w:b/>
          <w:i/>
          <w:color w:val="000000"/>
          <w:sz w:val="20"/>
          <w:szCs w:val="16"/>
        </w:rPr>
        <w:t>A</w:t>
      </w:r>
      <w:r w:rsidR="00EF2A52" w:rsidRPr="001D738C">
        <w:rPr>
          <w:rFonts w:ascii="Arial" w:hAnsi="Arial" w:cs="Arial"/>
          <w:b/>
          <w:i/>
          <w:color w:val="000000"/>
          <w:sz w:val="20"/>
          <w:szCs w:val="16"/>
        </w:rPr>
        <w:t>ddress</w:t>
      </w:r>
    </w:p>
    <w:p w14:paraId="37829E72" w14:textId="77777777" w:rsidR="006F6AD5" w:rsidRPr="001D738C" w:rsidRDefault="006F6AD5" w:rsidP="00562323">
      <w:pPr>
        <w:jc w:val="center"/>
        <w:rPr>
          <w:rFonts w:ascii="Arial" w:hAnsi="Arial" w:cs="Arial"/>
          <w:b/>
          <w:i/>
          <w:color w:val="000000"/>
          <w:sz w:val="20"/>
          <w:szCs w:val="16"/>
        </w:rPr>
      </w:pPr>
      <w:r w:rsidRPr="001D738C">
        <w:rPr>
          <w:rFonts w:ascii="Arial" w:hAnsi="Arial" w:cs="Arial"/>
          <w:b/>
          <w:i/>
          <w:color w:val="000000"/>
          <w:sz w:val="20"/>
          <w:szCs w:val="16"/>
        </w:rPr>
        <w:t>T</w:t>
      </w:r>
      <w:r w:rsidR="00EF2A52" w:rsidRPr="001D738C">
        <w:rPr>
          <w:rFonts w:ascii="Arial" w:hAnsi="Arial" w:cs="Arial"/>
          <w:b/>
          <w:i/>
          <w:color w:val="000000"/>
          <w:sz w:val="20"/>
          <w:szCs w:val="16"/>
        </w:rPr>
        <w:t xml:space="preserve">elephone </w:t>
      </w:r>
      <w:r w:rsidRPr="001D738C">
        <w:rPr>
          <w:rFonts w:ascii="Arial" w:hAnsi="Arial" w:cs="Arial"/>
          <w:b/>
          <w:i/>
          <w:color w:val="000000"/>
          <w:sz w:val="20"/>
          <w:szCs w:val="16"/>
        </w:rPr>
        <w:t>N</w:t>
      </w:r>
      <w:r w:rsidR="00EF2A52" w:rsidRPr="001D738C">
        <w:rPr>
          <w:rFonts w:ascii="Arial" w:hAnsi="Arial" w:cs="Arial"/>
          <w:b/>
          <w:i/>
          <w:color w:val="000000"/>
          <w:sz w:val="20"/>
          <w:szCs w:val="16"/>
        </w:rPr>
        <w:t>umber</w:t>
      </w:r>
    </w:p>
    <w:p w14:paraId="29053C9A" w14:textId="77777777" w:rsidR="00EF2A52" w:rsidRPr="001D738C" w:rsidRDefault="006F6AD5" w:rsidP="00B617ED">
      <w:pPr>
        <w:jc w:val="center"/>
        <w:rPr>
          <w:rFonts w:ascii="Arial" w:hAnsi="Arial" w:cs="Arial"/>
          <w:b/>
          <w:i/>
          <w:color w:val="000000"/>
          <w:sz w:val="20"/>
          <w:szCs w:val="16"/>
          <w:u w:val="single"/>
        </w:rPr>
      </w:pPr>
      <w:r w:rsidRPr="001D738C">
        <w:rPr>
          <w:rFonts w:ascii="Arial" w:hAnsi="Arial" w:cs="Arial"/>
          <w:b/>
          <w:i/>
          <w:color w:val="000000"/>
          <w:sz w:val="20"/>
          <w:szCs w:val="16"/>
        </w:rPr>
        <w:t>E</w:t>
      </w:r>
      <w:r w:rsidR="00EF2A52" w:rsidRPr="001D738C">
        <w:rPr>
          <w:rFonts w:ascii="Arial" w:hAnsi="Arial" w:cs="Arial"/>
          <w:b/>
          <w:i/>
          <w:color w:val="000000"/>
          <w:sz w:val="20"/>
          <w:szCs w:val="16"/>
        </w:rPr>
        <w:t>lectronic</w:t>
      </w:r>
      <w:r w:rsidRPr="001D738C">
        <w:rPr>
          <w:rFonts w:ascii="Arial" w:hAnsi="Arial" w:cs="Arial"/>
          <w:b/>
          <w:i/>
          <w:color w:val="000000"/>
          <w:sz w:val="20"/>
          <w:szCs w:val="16"/>
        </w:rPr>
        <w:t xml:space="preserve"> A</w:t>
      </w:r>
      <w:r w:rsidR="00EF2A52" w:rsidRPr="001D738C">
        <w:rPr>
          <w:rFonts w:ascii="Arial" w:hAnsi="Arial" w:cs="Arial"/>
          <w:b/>
          <w:i/>
          <w:color w:val="000000"/>
          <w:sz w:val="20"/>
          <w:szCs w:val="16"/>
        </w:rPr>
        <w:t>ddress</w:t>
      </w:r>
      <w:r w:rsidR="00F64753" w:rsidRPr="001D738C">
        <w:rPr>
          <w:rFonts w:ascii="Arial" w:hAnsi="Arial" w:cs="Arial"/>
          <w:b/>
          <w:i/>
          <w:color w:val="000000"/>
          <w:sz w:val="20"/>
          <w:szCs w:val="16"/>
        </w:rPr>
        <w:t>]</w:t>
      </w:r>
    </w:p>
    <w:p w14:paraId="48F2BAD5" w14:textId="77777777" w:rsidR="00B705D3" w:rsidRPr="001D738C" w:rsidRDefault="00B705D3" w:rsidP="00D3243F">
      <w:pPr>
        <w:pStyle w:val="Heading4"/>
        <w:spacing w:before="240"/>
        <w:rPr>
          <w:rFonts w:ascii="Arial" w:hAnsi="Arial" w:cs="Arial"/>
          <w:sz w:val="20"/>
          <w:szCs w:val="16"/>
        </w:rPr>
      </w:pPr>
      <w:r w:rsidRPr="001D738C">
        <w:rPr>
          <w:rFonts w:ascii="Arial" w:hAnsi="Arial" w:cs="Arial"/>
          <w:sz w:val="20"/>
          <w:szCs w:val="16"/>
        </w:rPr>
        <w:t>Eligibility and Participation in the Plan</w:t>
      </w:r>
    </w:p>
    <w:p w14:paraId="4784CF9F" w14:textId="77777777" w:rsidR="00A55EC3" w:rsidRPr="001D738C" w:rsidRDefault="00A55EC3" w:rsidP="00D3243F">
      <w:pPr>
        <w:rPr>
          <w:rFonts w:ascii="Arial" w:hAnsi="Arial" w:cs="Arial"/>
          <w:sz w:val="20"/>
          <w:szCs w:val="16"/>
        </w:rPr>
      </w:pPr>
    </w:p>
    <w:p w14:paraId="22F663E2" w14:textId="380A70B1" w:rsidR="009F7AFD" w:rsidRPr="001D738C" w:rsidRDefault="00D3243F" w:rsidP="00D3243F">
      <w:pPr>
        <w:rPr>
          <w:rFonts w:ascii="Arial" w:hAnsi="Arial" w:cs="Arial"/>
          <w:sz w:val="20"/>
          <w:szCs w:val="16"/>
        </w:rPr>
      </w:pPr>
      <w:r w:rsidRPr="001D738C">
        <w:rPr>
          <w:rFonts w:ascii="Arial" w:hAnsi="Arial" w:cs="Arial"/>
          <w:sz w:val="20"/>
          <w:szCs w:val="16"/>
        </w:rPr>
        <w:t xml:space="preserve">Employees are eligible to participate in the 401(k) Plan on or after the first entry date upon satisfying the plan’s eligibility requirements. </w:t>
      </w:r>
      <w:r w:rsidR="00774D76" w:rsidRPr="001D738C">
        <w:rPr>
          <w:rFonts w:ascii="Arial" w:hAnsi="Arial" w:cs="Arial"/>
          <w:sz w:val="20"/>
          <w:szCs w:val="16"/>
        </w:rPr>
        <w:t>For additional information, p</w:t>
      </w:r>
      <w:r w:rsidR="009F7AFD" w:rsidRPr="001D738C">
        <w:rPr>
          <w:rFonts w:ascii="Arial" w:hAnsi="Arial" w:cs="Arial"/>
          <w:sz w:val="20"/>
          <w:szCs w:val="16"/>
        </w:rPr>
        <w:t xml:space="preserve">lease refer </w:t>
      </w:r>
      <w:r w:rsidR="00EF2A52" w:rsidRPr="001D738C">
        <w:rPr>
          <w:rFonts w:ascii="Arial" w:hAnsi="Arial" w:cs="Arial"/>
          <w:sz w:val="20"/>
          <w:szCs w:val="16"/>
        </w:rPr>
        <w:t xml:space="preserve">to the </w:t>
      </w:r>
      <w:r w:rsidR="00EB2C73" w:rsidRPr="001D738C">
        <w:rPr>
          <w:rFonts w:ascii="Arial" w:hAnsi="Arial" w:cs="Arial"/>
          <w:sz w:val="20"/>
          <w:szCs w:val="16"/>
        </w:rPr>
        <w:t>SPD booklet</w:t>
      </w:r>
      <w:r w:rsidR="009F7AFD" w:rsidRPr="001D738C">
        <w:rPr>
          <w:rFonts w:ascii="Arial" w:hAnsi="Arial" w:cs="Arial"/>
          <w:sz w:val="20"/>
          <w:szCs w:val="16"/>
        </w:rPr>
        <w:t xml:space="preserve"> that was </w:t>
      </w:r>
      <w:r w:rsidR="00837A28" w:rsidRPr="001D738C">
        <w:rPr>
          <w:rFonts w:ascii="Arial" w:hAnsi="Arial" w:cs="Arial"/>
          <w:sz w:val="20"/>
          <w:szCs w:val="16"/>
        </w:rPr>
        <w:t xml:space="preserve">previously </w:t>
      </w:r>
      <w:r w:rsidR="009F7AFD" w:rsidRPr="001D738C">
        <w:rPr>
          <w:rFonts w:ascii="Arial" w:hAnsi="Arial" w:cs="Arial"/>
          <w:sz w:val="20"/>
          <w:szCs w:val="16"/>
        </w:rPr>
        <w:t>supplied to you</w:t>
      </w:r>
      <w:r w:rsidR="00F766FA" w:rsidRPr="001D738C">
        <w:rPr>
          <w:rFonts w:ascii="Arial" w:hAnsi="Arial" w:cs="Arial"/>
          <w:sz w:val="20"/>
          <w:szCs w:val="16"/>
        </w:rPr>
        <w:t xml:space="preserve"> or emailed to you by our </w:t>
      </w:r>
      <w:proofErr w:type="spellStart"/>
      <w:r w:rsidR="00F766FA" w:rsidRPr="001D738C">
        <w:rPr>
          <w:rFonts w:ascii="Arial" w:hAnsi="Arial" w:cs="Arial"/>
          <w:sz w:val="20"/>
          <w:szCs w:val="16"/>
        </w:rPr>
        <w:t>SmartPlan</w:t>
      </w:r>
      <w:proofErr w:type="spellEnd"/>
      <w:r w:rsidR="00F766FA" w:rsidRPr="001D738C">
        <w:rPr>
          <w:rFonts w:ascii="Arial" w:hAnsi="Arial" w:cs="Arial"/>
          <w:sz w:val="20"/>
          <w:szCs w:val="16"/>
        </w:rPr>
        <w:t xml:space="preserve"> enrollment process. </w:t>
      </w:r>
    </w:p>
    <w:p w14:paraId="61629B28" w14:textId="77777777" w:rsidR="00EF2A52" w:rsidRPr="001D738C" w:rsidRDefault="00EF2A52" w:rsidP="00FB24EB">
      <w:pPr>
        <w:pStyle w:val="Heading4"/>
        <w:spacing w:before="240"/>
        <w:rPr>
          <w:rFonts w:ascii="Arial" w:hAnsi="Arial" w:cs="Arial"/>
          <w:color w:val="000000"/>
          <w:sz w:val="20"/>
          <w:szCs w:val="16"/>
        </w:rPr>
      </w:pPr>
      <w:r w:rsidRPr="001D738C">
        <w:rPr>
          <w:rFonts w:ascii="Arial" w:hAnsi="Arial" w:cs="Arial"/>
          <w:color w:val="000000"/>
          <w:sz w:val="20"/>
          <w:szCs w:val="16"/>
        </w:rPr>
        <w:t>E</w:t>
      </w:r>
      <w:r w:rsidR="00FE3B38" w:rsidRPr="001D738C">
        <w:rPr>
          <w:rFonts w:ascii="Arial" w:hAnsi="Arial" w:cs="Arial"/>
          <w:color w:val="000000"/>
          <w:sz w:val="20"/>
          <w:szCs w:val="16"/>
        </w:rPr>
        <w:t xml:space="preserve">nrollment </w:t>
      </w:r>
    </w:p>
    <w:p w14:paraId="475D92AF" w14:textId="2A105845" w:rsidR="00683799" w:rsidRPr="001D738C" w:rsidRDefault="00EF2A52" w:rsidP="00683799">
      <w:pPr>
        <w:spacing w:before="120"/>
        <w:rPr>
          <w:rFonts w:ascii="Arial" w:hAnsi="Arial" w:cs="Arial"/>
          <w:color w:val="000000"/>
          <w:sz w:val="20"/>
          <w:szCs w:val="16"/>
        </w:rPr>
      </w:pPr>
      <w:bookmarkStart w:id="0" w:name="OLE_LINK1"/>
      <w:r w:rsidRPr="001D738C">
        <w:rPr>
          <w:rFonts w:ascii="Arial" w:hAnsi="Arial" w:cs="Arial"/>
          <w:color w:val="000000"/>
          <w:sz w:val="20"/>
          <w:szCs w:val="16"/>
        </w:rPr>
        <w:t xml:space="preserve">Enrollment occurs </w:t>
      </w:r>
      <w:r w:rsidR="007B7496" w:rsidRPr="001D738C">
        <w:rPr>
          <w:rFonts w:ascii="Arial" w:hAnsi="Arial" w:cs="Arial"/>
          <w:color w:val="000000"/>
          <w:sz w:val="20"/>
          <w:szCs w:val="16"/>
        </w:rPr>
        <w:t>[</w:t>
      </w:r>
      <w:r w:rsidR="00EC5833" w:rsidRPr="001D738C">
        <w:rPr>
          <w:rFonts w:ascii="Arial" w:hAnsi="Arial" w:cs="Arial"/>
          <w:color w:val="000000"/>
          <w:sz w:val="20"/>
          <w:szCs w:val="16"/>
        </w:rPr>
        <w:t>on the day]</w:t>
      </w:r>
      <w:r w:rsidR="00C0143F" w:rsidRPr="001D738C">
        <w:rPr>
          <w:rFonts w:ascii="Arial" w:hAnsi="Arial" w:cs="Arial"/>
          <w:color w:val="000000"/>
          <w:sz w:val="20"/>
          <w:szCs w:val="16"/>
        </w:rPr>
        <w:t xml:space="preserve"> </w:t>
      </w:r>
      <w:r w:rsidR="00096967" w:rsidRPr="001D738C">
        <w:rPr>
          <w:rFonts w:ascii="Arial" w:hAnsi="Arial" w:cs="Arial"/>
          <w:color w:val="000000"/>
          <w:sz w:val="20"/>
          <w:szCs w:val="16"/>
        </w:rPr>
        <w:t>[on</w:t>
      </w:r>
      <w:r w:rsidR="00C0143F" w:rsidRPr="001D738C">
        <w:rPr>
          <w:rFonts w:ascii="Arial" w:hAnsi="Arial" w:cs="Arial"/>
          <w:color w:val="000000"/>
          <w:sz w:val="20"/>
          <w:szCs w:val="16"/>
        </w:rPr>
        <w:t xml:space="preserve"> the first day of the month</w:t>
      </w:r>
      <w:r w:rsidR="00096967" w:rsidRPr="001D738C">
        <w:rPr>
          <w:rFonts w:ascii="Arial" w:hAnsi="Arial" w:cs="Arial"/>
          <w:color w:val="000000"/>
          <w:sz w:val="20"/>
          <w:szCs w:val="16"/>
        </w:rPr>
        <w:t>]</w:t>
      </w:r>
      <w:r w:rsidR="00C0143F" w:rsidRPr="001D738C">
        <w:rPr>
          <w:rFonts w:ascii="Arial" w:hAnsi="Arial" w:cs="Arial"/>
          <w:color w:val="000000"/>
          <w:sz w:val="20"/>
          <w:szCs w:val="16"/>
        </w:rPr>
        <w:t xml:space="preserve"> </w:t>
      </w:r>
      <w:r w:rsidR="00096967" w:rsidRPr="001D738C">
        <w:rPr>
          <w:rFonts w:ascii="Arial" w:hAnsi="Arial" w:cs="Arial"/>
          <w:color w:val="000000"/>
          <w:sz w:val="20"/>
          <w:szCs w:val="16"/>
        </w:rPr>
        <w:t>[</w:t>
      </w:r>
      <w:r w:rsidR="00C0143F" w:rsidRPr="001D738C">
        <w:rPr>
          <w:rFonts w:ascii="Arial" w:hAnsi="Arial" w:cs="Arial"/>
          <w:color w:val="000000"/>
          <w:sz w:val="20"/>
          <w:szCs w:val="16"/>
        </w:rPr>
        <w:t>on the first day of the plan year quarter</w:t>
      </w:r>
      <w:r w:rsidR="00096967" w:rsidRPr="001D738C">
        <w:rPr>
          <w:rFonts w:ascii="Arial" w:hAnsi="Arial" w:cs="Arial"/>
          <w:color w:val="000000"/>
          <w:sz w:val="20"/>
          <w:szCs w:val="16"/>
        </w:rPr>
        <w:t>]</w:t>
      </w:r>
      <w:r w:rsidR="00C0143F" w:rsidRPr="001D738C">
        <w:rPr>
          <w:rFonts w:ascii="Arial" w:hAnsi="Arial" w:cs="Arial"/>
          <w:color w:val="000000"/>
          <w:sz w:val="20"/>
          <w:szCs w:val="16"/>
        </w:rPr>
        <w:t xml:space="preserve"> </w:t>
      </w:r>
      <w:r w:rsidR="00096967" w:rsidRPr="001D738C">
        <w:rPr>
          <w:rFonts w:ascii="Arial" w:hAnsi="Arial" w:cs="Arial"/>
          <w:color w:val="000000"/>
          <w:sz w:val="20"/>
          <w:szCs w:val="16"/>
        </w:rPr>
        <w:t>[</w:t>
      </w:r>
      <w:r w:rsidR="00C0143F" w:rsidRPr="001D738C">
        <w:rPr>
          <w:rFonts w:ascii="Arial" w:hAnsi="Arial" w:cs="Arial"/>
          <w:color w:val="000000"/>
          <w:sz w:val="20"/>
          <w:szCs w:val="16"/>
        </w:rPr>
        <w:t xml:space="preserve">on the first day of the first and seventh </w:t>
      </w:r>
      <w:r w:rsidR="007B7496" w:rsidRPr="001D738C">
        <w:rPr>
          <w:rFonts w:ascii="Arial" w:hAnsi="Arial" w:cs="Arial"/>
          <w:color w:val="000000"/>
          <w:sz w:val="20"/>
          <w:szCs w:val="16"/>
        </w:rPr>
        <w:t xml:space="preserve">month </w:t>
      </w:r>
      <w:r w:rsidR="00C0143F" w:rsidRPr="001D738C">
        <w:rPr>
          <w:rFonts w:ascii="Arial" w:hAnsi="Arial" w:cs="Arial"/>
          <w:color w:val="000000"/>
          <w:sz w:val="20"/>
          <w:szCs w:val="16"/>
        </w:rPr>
        <w:t>of the plan year</w:t>
      </w:r>
      <w:r w:rsidR="00096967" w:rsidRPr="001D738C">
        <w:rPr>
          <w:rFonts w:ascii="Arial" w:hAnsi="Arial" w:cs="Arial"/>
          <w:color w:val="000000"/>
          <w:sz w:val="20"/>
          <w:szCs w:val="16"/>
        </w:rPr>
        <w:t>]</w:t>
      </w:r>
      <w:r w:rsidR="00C0143F" w:rsidRPr="001D738C">
        <w:rPr>
          <w:rFonts w:ascii="Arial" w:hAnsi="Arial" w:cs="Arial"/>
          <w:color w:val="000000"/>
          <w:sz w:val="20"/>
          <w:szCs w:val="16"/>
        </w:rPr>
        <w:t xml:space="preserve"> following the date you meet the eligibility requirements</w:t>
      </w:r>
      <w:r w:rsidR="00837A28" w:rsidRPr="001D738C">
        <w:rPr>
          <w:rFonts w:ascii="Arial" w:hAnsi="Arial" w:cs="Arial"/>
          <w:color w:val="000000"/>
          <w:sz w:val="20"/>
          <w:szCs w:val="16"/>
        </w:rPr>
        <w:t>,</w:t>
      </w:r>
      <w:r w:rsidR="00C0143F" w:rsidRPr="001D738C">
        <w:rPr>
          <w:rFonts w:ascii="Arial" w:hAnsi="Arial" w:cs="Arial"/>
          <w:color w:val="000000"/>
          <w:sz w:val="20"/>
          <w:szCs w:val="16"/>
        </w:rPr>
        <w:t xml:space="preserve"> </w:t>
      </w:r>
      <w:r w:rsidR="00774D76" w:rsidRPr="001D738C">
        <w:rPr>
          <w:rFonts w:ascii="Arial" w:hAnsi="Arial" w:cs="Arial"/>
          <w:color w:val="000000"/>
          <w:sz w:val="20"/>
          <w:szCs w:val="16"/>
        </w:rPr>
        <w:t>complete your enrollment</w:t>
      </w:r>
      <w:r w:rsidR="00A44B62">
        <w:rPr>
          <w:rFonts w:ascii="Arial" w:hAnsi="Arial" w:cs="Arial"/>
          <w:color w:val="000000"/>
          <w:sz w:val="20"/>
          <w:szCs w:val="16"/>
        </w:rPr>
        <w:t>,</w:t>
      </w:r>
      <w:r w:rsidR="00774D76" w:rsidRPr="001D738C">
        <w:rPr>
          <w:rFonts w:ascii="Arial" w:hAnsi="Arial" w:cs="Arial"/>
          <w:color w:val="000000"/>
          <w:sz w:val="20"/>
          <w:szCs w:val="16"/>
        </w:rPr>
        <w:t xml:space="preserve"> and specify </w:t>
      </w:r>
      <w:r w:rsidRPr="001D738C">
        <w:rPr>
          <w:rFonts w:ascii="Arial" w:hAnsi="Arial" w:cs="Arial"/>
          <w:color w:val="000000"/>
          <w:sz w:val="20"/>
          <w:szCs w:val="16"/>
        </w:rPr>
        <w:t>the dollar amount or percentage of your compensation that you wish to contribute</w:t>
      </w:r>
      <w:r w:rsidR="00774D76" w:rsidRPr="001D738C">
        <w:rPr>
          <w:rFonts w:ascii="Arial" w:hAnsi="Arial" w:cs="Arial"/>
          <w:color w:val="000000"/>
          <w:sz w:val="20"/>
          <w:szCs w:val="16"/>
        </w:rPr>
        <w:t xml:space="preserve"> to your 401(k) account</w:t>
      </w:r>
      <w:r w:rsidRPr="001D738C">
        <w:rPr>
          <w:rFonts w:ascii="Arial" w:hAnsi="Arial" w:cs="Arial"/>
          <w:color w:val="000000"/>
          <w:sz w:val="20"/>
          <w:szCs w:val="16"/>
        </w:rPr>
        <w:t xml:space="preserve"> each pay period. </w:t>
      </w:r>
      <w:r w:rsidR="00683799" w:rsidRPr="001D738C">
        <w:rPr>
          <w:rFonts w:ascii="Arial" w:hAnsi="Arial" w:cs="Arial"/>
          <w:color w:val="000000"/>
          <w:sz w:val="20"/>
          <w:szCs w:val="16"/>
        </w:rPr>
        <w:t>You may complete the enrollment process online at mutualofamerica.com</w:t>
      </w:r>
      <w:r w:rsidR="00BF1F8A" w:rsidRPr="001D738C">
        <w:rPr>
          <w:rFonts w:ascii="Arial" w:hAnsi="Arial" w:cs="Arial"/>
          <w:color w:val="000000"/>
          <w:sz w:val="20"/>
          <w:szCs w:val="16"/>
        </w:rPr>
        <w:t xml:space="preserve">/signup, </w:t>
      </w:r>
      <w:r w:rsidR="00683799" w:rsidRPr="001D738C">
        <w:rPr>
          <w:rFonts w:ascii="Arial" w:hAnsi="Arial" w:cs="Arial"/>
          <w:color w:val="000000"/>
          <w:sz w:val="20"/>
          <w:szCs w:val="16"/>
        </w:rPr>
        <w:t xml:space="preserve">or by completing an enrollment form. To obtain an enrollment form, please contact us </w:t>
      </w:r>
      <w:proofErr w:type="gramStart"/>
      <w:r w:rsidR="00683799" w:rsidRPr="001D738C">
        <w:rPr>
          <w:rFonts w:ascii="Arial" w:hAnsi="Arial" w:cs="Arial"/>
          <w:color w:val="000000"/>
          <w:sz w:val="20"/>
          <w:szCs w:val="16"/>
        </w:rPr>
        <w:t>at</w:t>
      </w:r>
      <w:proofErr w:type="gramEnd"/>
      <w:r w:rsidR="00683799" w:rsidRPr="001D738C">
        <w:rPr>
          <w:rFonts w:ascii="Arial" w:hAnsi="Arial" w:cs="Arial"/>
          <w:color w:val="000000"/>
          <w:sz w:val="20"/>
          <w:szCs w:val="16"/>
        </w:rPr>
        <w:t xml:space="preserve"> 800.468.3785. </w:t>
      </w:r>
    </w:p>
    <w:p w14:paraId="363BF8A8" w14:textId="66040735" w:rsidR="00BF401E" w:rsidRPr="001D738C" w:rsidRDefault="00EF2A52" w:rsidP="00BF401E">
      <w:pPr>
        <w:spacing w:before="120"/>
        <w:rPr>
          <w:rFonts w:ascii="Arial" w:hAnsi="Arial" w:cs="Arial"/>
          <w:color w:val="000000"/>
          <w:sz w:val="20"/>
          <w:szCs w:val="16"/>
        </w:rPr>
      </w:pPr>
      <w:r w:rsidRPr="001D738C">
        <w:rPr>
          <w:rFonts w:ascii="Arial" w:hAnsi="Arial" w:cs="Arial"/>
          <w:color w:val="000000"/>
          <w:sz w:val="20"/>
          <w:szCs w:val="16"/>
        </w:rPr>
        <w:t xml:space="preserve">Once </w:t>
      </w:r>
      <w:r w:rsidR="00E85AAC" w:rsidRPr="001D738C">
        <w:rPr>
          <w:rFonts w:ascii="Arial" w:hAnsi="Arial" w:cs="Arial"/>
          <w:color w:val="000000"/>
          <w:sz w:val="20"/>
          <w:szCs w:val="16"/>
        </w:rPr>
        <w:t xml:space="preserve">you are </w:t>
      </w:r>
      <w:r w:rsidRPr="001D738C">
        <w:rPr>
          <w:rFonts w:ascii="Arial" w:hAnsi="Arial" w:cs="Arial"/>
          <w:color w:val="000000"/>
          <w:sz w:val="20"/>
          <w:szCs w:val="16"/>
        </w:rPr>
        <w:t>eligible to join</w:t>
      </w:r>
      <w:r w:rsidR="00E85AAC" w:rsidRPr="001D738C">
        <w:rPr>
          <w:rFonts w:ascii="Arial" w:hAnsi="Arial" w:cs="Arial"/>
          <w:color w:val="000000"/>
          <w:sz w:val="20"/>
          <w:szCs w:val="16"/>
        </w:rPr>
        <w:t xml:space="preserve"> </w:t>
      </w:r>
      <w:r w:rsidR="00B66702" w:rsidRPr="001D738C">
        <w:rPr>
          <w:rFonts w:ascii="Arial" w:hAnsi="Arial" w:cs="Arial"/>
          <w:color w:val="000000"/>
          <w:sz w:val="20"/>
          <w:szCs w:val="16"/>
        </w:rPr>
        <w:t xml:space="preserve">the </w:t>
      </w:r>
      <w:r w:rsidR="00E85AAC" w:rsidRPr="001D738C">
        <w:rPr>
          <w:rFonts w:ascii="Arial" w:hAnsi="Arial" w:cs="Arial"/>
          <w:color w:val="000000"/>
          <w:sz w:val="20"/>
          <w:szCs w:val="16"/>
        </w:rPr>
        <w:t>401(k) Plan</w:t>
      </w:r>
      <w:r w:rsidRPr="001D738C">
        <w:rPr>
          <w:rFonts w:ascii="Arial" w:hAnsi="Arial" w:cs="Arial"/>
          <w:color w:val="000000"/>
          <w:sz w:val="20"/>
          <w:szCs w:val="16"/>
        </w:rPr>
        <w:t xml:space="preserve">, you may also elect to enroll </w:t>
      </w:r>
      <w:proofErr w:type="gramStart"/>
      <w:r w:rsidRPr="001D738C">
        <w:rPr>
          <w:rFonts w:ascii="Arial" w:hAnsi="Arial" w:cs="Arial"/>
          <w:color w:val="000000"/>
          <w:sz w:val="20"/>
          <w:szCs w:val="16"/>
        </w:rPr>
        <w:t>at a later date</w:t>
      </w:r>
      <w:proofErr w:type="gramEnd"/>
      <w:r w:rsidRPr="001D738C">
        <w:rPr>
          <w:rFonts w:ascii="Arial" w:hAnsi="Arial" w:cs="Arial"/>
          <w:color w:val="000000"/>
          <w:sz w:val="20"/>
          <w:szCs w:val="16"/>
        </w:rPr>
        <w:t>.</w:t>
      </w:r>
      <w:r w:rsidR="00B66702" w:rsidRPr="001D738C">
        <w:rPr>
          <w:rFonts w:ascii="Arial" w:hAnsi="Arial" w:cs="Arial"/>
          <w:color w:val="000000"/>
          <w:sz w:val="20"/>
          <w:szCs w:val="16"/>
        </w:rPr>
        <w:t xml:space="preserve"> Y</w:t>
      </w:r>
      <w:r w:rsidRPr="001D738C">
        <w:rPr>
          <w:rFonts w:ascii="Arial" w:hAnsi="Arial" w:cs="Arial"/>
          <w:color w:val="000000"/>
          <w:sz w:val="20"/>
          <w:szCs w:val="16"/>
        </w:rPr>
        <w:t>ou may</w:t>
      </w:r>
      <w:r w:rsidR="00774D76" w:rsidRPr="001D738C">
        <w:rPr>
          <w:rFonts w:ascii="Arial" w:hAnsi="Arial" w:cs="Arial"/>
          <w:color w:val="000000"/>
          <w:sz w:val="20"/>
          <w:szCs w:val="16"/>
        </w:rPr>
        <w:t xml:space="preserve"> also</w:t>
      </w:r>
      <w:r w:rsidRPr="001D738C">
        <w:rPr>
          <w:rFonts w:ascii="Arial" w:hAnsi="Arial" w:cs="Arial"/>
          <w:color w:val="000000"/>
          <w:sz w:val="20"/>
          <w:szCs w:val="16"/>
        </w:rPr>
        <w:t xml:space="preserve"> change your contribution amount </w:t>
      </w:r>
      <w:r w:rsidR="00774D76" w:rsidRPr="001D738C">
        <w:rPr>
          <w:rFonts w:ascii="Arial" w:hAnsi="Arial" w:cs="Arial"/>
          <w:color w:val="000000"/>
          <w:sz w:val="20"/>
          <w:szCs w:val="16"/>
        </w:rPr>
        <w:t>online at mutualofamerica.com.</w:t>
      </w:r>
      <w:r w:rsidRPr="001D738C">
        <w:rPr>
          <w:rFonts w:ascii="Arial" w:hAnsi="Arial" w:cs="Arial"/>
          <w:color w:val="000000"/>
          <w:sz w:val="20"/>
          <w:szCs w:val="16"/>
        </w:rPr>
        <w:t xml:space="preserve"> Generally, your election will take effect with the following payroll period. You can also suspend, discontinue or resume your contributions by giving written notice. For additional information, please refer to the </w:t>
      </w:r>
      <w:r w:rsidR="00EB2C73" w:rsidRPr="001D738C">
        <w:rPr>
          <w:rFonts w:ascii="Arial" w:hAnsi="Arial" w:cs="Arial"/>
          <w:color w:val="000000"/>
          <w:sz w:val="20"/>
          <w:szCs w:val="16"/>
        </w:rPr>
        <w:t>SPD booklet</w:t>
      </w:r>
      <w:r w:rsidRPr="001D738C">
        <w:rPr>
          <w:rFonts w:ascii="Arial" w:hAnsi="Arial" w:cs="Arial"/>
          <w:color w:val="000000"/>
          <w:sz w:val="20"/>
          <w:szCs w:val="16"/>
        </w:rPr>
        <w:t xml:space="preserve">. </w:t>
      </w:r>
    </w:p>
    <w:bookmarkEnd w:id="0"/>
    <w:p w14:paraId="29A9A1F7" w14:textId="09101D8C" w:rsidR="00EF2A52" w:rsidRPr="001D738C" w:rsidRDefault="00EF2A52" w:rsidP="00FB24EB">
      <w:pPr>
        <w:pStyle w:val="Heading4"/>
        <w:spacing w:before="240"/>
        <w:rPr>
          <w:rFonts w:ascii="Arial" w:hAnsi="Arial" w:cs="Arial"/>
          <w:color w:val="000000"/>
          <w:sz w:val="20"/>
          <w:szCs w:val="16"/>
        </w:rPr>
      </w:pPr>
      <w:r w:rsidRPr="001D738C">
        <w:rPr>
          <w:rFonts w:ascii="Arial" w:hAnsi="Arial" w:cs="Arial"/>
          <w:color w:val="000000"/>
          <w:sz w:val="20"/>
          <w:szCs w:val="16"/>
        </w:rPr>
        <w:t>E</w:t>
      </w:r>
      <w:r w:rsidR="00FE3B38" w:rsidRPr="001D738C">
        <w:rPr>
          <w:rFonts w:ascii="Arial" w:hAnsi="Arial" w:cs="Arial"/>
          <w:color w:val="000000"/>
          <w:sz w:val="20"/>
          <w:szCs w:val="16"/>
        </w:rPr>
        <w:t xml:space="preserve">mployee </w:t>
      </w:r>
      <w:r w:rsidRPr="001D738C">
        <w:rPr>
          <w:rFonts w:ascii="Arial" w:hAnsi="Arial" w:cs="Arial"/>
          <w:color w:val="000000"/>
          <w:sz w:val="20"/>
          <w:szCs w:val="16"/>
        </w:rPr>
        <w:t>C</w:t>
      </w:r>
      <w:r w:rsidR="00FE3B38" w:rsidRPr="001D738C">
        <w:rPr>
          <w:rFonts w:ascii="Arial" w:hAnsi="Arial" w:cs="Arial"/>
          <w:color w:val="000000"/>
          <w:sz w:val="20"/>
          <w:szCs w:val="16"/>
        </w:rPr>
        <w:t>ontributions</w:t>
      </w:r>
    </w:p>
    <w:p w14:paraId="6BB738C6" w14:textId="77777777" w:rsidR="007E748A" w:rsidRPr="001D738C" w:rsidRDefault="007E748A" w:rsidP="00562323">
      <w:pPr>
        <w:spacing w:before="120"/>
        <w:rPr>
          <w:rFonts w:ascii="Arial" w:hAnsi="Arial" w:cs="Arial"/>
          <w:b/>
          <w:color w:val="000000"/>
          <w:sz w:val="20"/>
          <w:szCs w:val="16"/>
        </w:rPr>
      </w:pPr>
      <w:r w:rsidRPr="001D738C">
        <w:rPr>
          <w:rFonts w:ascii="Arial" w:hAnsi="Arial" w:cs="Arial"/>
          <w:b/>
          <w:color w:val="000000"/>
          <w:sz w:val="20"/>
          <w:szCs w:val="16"/>
        </w:rPr>
        <w:t>Pre</w:t>
      </w:r>
      <w:r w:rsidR="00D11A6E" w:rsidRPr="001D738C">
        <w:rPr>
          <w:rFonts w:ascii="Arial" w:hAnsi="Arial" w:cs="Arial"/>
          <w:b/>
          <w:color w:val="000000"/>
          <w:sz w:val="20"/>
          <w:szCs w:val="16"/>
        </w:rPr>
        <w:t>t</w:t>
      </w:r>
      <w:r w:rsidRPr="001D738C">
        <w:rPr>
          <w:rFonts w:ascii="Arial" w:hAnsi="Arial" w:cs="Arial"/>
          <w:b/>
          <w:color w:val="000000"/>
          <w:sz w:val="20"/>
          <w:szCs w:val="16"/>
        </w:rPr>
        <w:t>ax Contributions</w:t>
      </w:r>
    </w:p>
    <w:p w14:paraId="0EF26C1F" w14:textId="4BE0C014" w:rsidR="00DD297B" w:rsidRPr="00DD297B" w:rsidRDefault="00DD297B" w:rsidP="00DD297B">
      <w:pPr>
        <w:spacing w:before="120"/>
        <w:rPr>
          <w:rFonts w:ascii="Arial" w:hAnsi="Arial" w:cs="Arial"/>
          <w:i/>
          <w:iCs/>
          <w:color w:val="000000"/>
          <w:sz w:val="20"/>
          <w:szCs w:val="16"/>
        </w:rPr>
      </w:pPr>
      <w:bookmarkStart w:id="1" w:name="OLE_LINK2"/>
      <w:r w:rsidRPr="00DD297B">
        <w:rPr>
          <w:rFonts w:ascii="Arial" w:hAnsi="Arial" w:cs="Arial"/>
          <w:i/>
          <w:iCs/>
          <w:color w:val="000000"/>
          <w:sz w:val="20"/>
          <w:szCs w:val="16"/>
        </w:rPr>
        <w:t>(The following optional section should be included only if the plan sponsor has not adopted the Enhanced Catch-Up Contribution</w:t>
      </w:r>
      <w:r w:rsidR="008D64B2">
        <w:rPr>
          <w:rFonts w:ascii="Arial" w:hAnsi="Arial" w:cs="Arial"/>
          <w:i/>
          <w:iCs/>
          <w:color w:val="000000"/>
          <w:sz w:val="20"/>
          <w:szCs w:val="16"/>
        </w:rPr>
        <w:t>.</w:t>
      </w:r>
      <w:r w:rsidRPr="00DD297B">
        <w:rPr>
          <w:rFonts w:ascii="Arial" w:hAnsi="Arial" w:cs="Arial"/>
          <w:i/>
          <w:iCs/>
          <w:color w:val="000000"/>
          <w:sz w:val="20"/>
          <w:szCs w:val="16"/>
        </w:rPr>
        <w:t>)</w:t>
      </w:r>
      <w:r>
        <w:rPr>
          <w:rFonts w:ascii="Arial" w:hAnsi="Arial" w:cs="Arial"/>
          <w:i/>
          <w:iCs/>
          <w:color w:val="000000"/>
          <w:sz w:val="20"/>
          <w:szCs w:val="16"/>
        </w:rPr>
        <w:t xml:space="preserve"> </w:t>
      </w:r>
    </w:p>
    <w:p w14:paraId="6F09FF09" w14:textId="0E7D0BD2" w:rsidR="00EF2A52" w:rsidRPr="001D738C" w:rsidRDefault="00EF2A52" w:rsidP="00562323">
      <w:pPr>
        <w:spacing w:before="120"/>
        <w:rPr>
          <w:rFonts w:ascii="Arial" w:hAnsi="Arial" w:cs="Arial"/>
          <w:color w:val="000000"/>
          <w:sz w:val="20"/>
          <w:szCs w:val="16"/>
        </w:rPr>
      </w:pPr>
      <w:r w:rsidRPr="001D738C">
        <w:rPr>
          <w:rFonts w:ascii="Arial" w:hAnsi="Arial" w:cs="Arial"/>
          <w:color w:val="000000"/>
          <w:sz w:val="20"/>
          <w:szCs w:val="16"/>
        </w:rPr>
        <w:t>Generally, you may elect to reduce your pay and make pretax contributions in any amount from 1% to 100% of your compensation each pay period, provided you do not contribute more than the maximum allowable by law.</w:t>
      </w:r>
      <w:r w:rsidR="00E93E7E" w:rsidRPr="001D738C">
        <w:rPr>
          <w:rFonts w:ascii="Arial" w:hAnsi="Arial" w:cs="Arial"/>
          <w:color w:val="000000"/>
          <w:sz w:val="20"/>
          <w:szCs w:val="16"/>
        </w:rPr>
        <w:t xml:space="preserve"> </w:t>
      </w:r>
      <w:r w:rsidRPr="001D738C">
        <w:rPr>
          <w:rFonts w:ascii="Arial" w:hAnsi="Arial" w:cs="Arial"/>
          <w:color w:val="000000"/>
          <w:sz w:val="20"/>
          <w:szCs w:val="16"/>
        </w:rPr>
        <w:t xml:space="preserve">For most individuals, the maximum contribution permitted by law for </w:t>
      </w:r>
      <w:r w:rsidR="00962AFF" w:rsidRPr="001D738C">
        <w:rPr>
          <w:rFonts w:ascii="Arial" w:hAnsi="Arial" w:cs="Arial"/>
          <w:color w:val="000000"/>
          <w:sz w:val="20"/>
          <w:szCs w:val="16"/>
        </w:rPr>
        <w:t>20</w:t>
      </w:r>
      <w:r w:rsidR="006E0DD5" w:rsidRPr="001D738C">
        <w:rPr>
          <w:rFonts w:ascii="Arial" w:hAnsi="Arial" w:cs="Arial"/>
          <w:color w:val="000000"/>
          <w:sz w:val="20"/>
          <w:szCs w:val="16"/>
        </w:rPr>
        <w:t>2</w:t>
      </w:r>
      <w:r w:rsidR="00A61F62">
        <w:rPr>
          <w:rFonts w:ascii="Arial" w:hAnsi="Arial" w:cs="Arial"/>
          <w:color w:val="000000"/>
          <w:sz w:val="20"/>
          <w:szCs w:val="16"/>
        </w:rPr>
        <w:t>6</w:t>
      </w:r>
      <w:r w:rsidR="000030FA" w:rsidRPr="001D738C">
        <w:rPr>
          <w:rFonts w:ascii="Arial" w:hAnsi="Arial" w:cs="Arial"/>
          <w:color w:val="000000"/>
          <w:sz w:val="20"/>
          <w:szCs w:val="16"/>
        </w:rPr>
        <w:t xml:space="preserve"> </w:t>
      </w:r>
      <w:r w:rsidRPr="001D738C">
        <w:rPr>
          <w:rFonts w:ascii="Arial" w:hAnsi="Arial" w:cs="Arial"/>
          <w:color w:val="000000"/>
          <w:sz w:val="20"/>
          <w:szCs w:val="16"/>
        </w:rPr>
        <w:t>is $</w:t>
      </w:r>
      <w:r w:rsidR="006240DF">
        <w:rPr>
          <w:rFonts w:ascii="Arial" w:hAnsi="Arial" w:cs="Arial"/>
          <w:color w:val="000000"/>
          <w:sz w:val="20"/>
          <w:szCs w:val="16"/>
        </w:rPr>
        <w:t>2</w:t>
      </w:r>
      <w:r w:rsidR="00A61F62">
        <w:rPr>
          <w:rFonts w:ascii="Arial" w:hAnsi="Arial" w:cs="Arial"/>
          <w:color w:val="000000"/>
          <w:sz w:val="20"/>
          <w:szCs w:val="16"/>
        </w:rPr>
        <w:t>4</w:t>
      </w:r>
      <w:r w:rsidR="00962AFF" w:rsidRPr="001D738C">
        <w:rPr>
          <w:rFonts w:ascii="Arial" w:hAnsi="Arial" w:cs="Arial"/>
          <w:color w:val="000000"/>
          <w:sz w:val="20"/>
          <w:szCs w:val="16"/>
        </w:rPr>
        <w:t>,</w:t>
      </w:r>
      <w:r w:rsidR="0092156B">
        <w:rPr>
          <w:rFonts w:ascii="Arial" w:hAnsi="Arial" w:cs="Arial"/>
          <w:color w:val="000000"/>
          <w:sz w:val="20"/>
          <w:szCs w:val="16"/>
        </w:rPr>
        <w:t>5</w:t>
      </w:r>
      <w:r w:rsidR="00962AFF" w:rsidRPr="001D738C">
        <w:rPr>
          <w:rFonts w:ascii="Arial" w:hAnsi="Arial" w:cs="Arial"/>
          <w:color w:val="000000"/>
          <w:sz w:val="20"/>
          <w:szCs w:val="16"/>
        </w:rPr>
        <w:t>00</w:t>
      </w:r>
      <w:r w:rsidRPr="001D738C">
        <w:rPr>
          <w:rFonts w:ascii="Arial" w:hAnsi="Arial" w:cs="Arial"/>
          <w:color w:val="000000"/>
          <w:sz w:val="20"/>
          <w:szCs w:val="16"/>
        </w:rPr>
        <w:t xml:space="preserve">. For individuals who attain age 50 on or before December 31, </w:t>
      </w:r>
      <w:r w:rsidR="000030FA" w:rsidRPr="001D738C">
        <w:rPr>
          <w:rFonts w:ascii="Arial" w:hAnsi="Arial" w:cs="Arial"/>
          <w:color w:val="000000"/>
          <w:sz w:val="20"/>
          <w:szCs w:val="16"/>
        </w:rPr>
        <w:t>20</w:t>
      </w:r>
      <w:r w:rsidR="006E0DD5" w:rsidRPr="001D738C">
        <w:rPr>
          <w:rFonts w:ascii="Arial" w:hAnsi="Arial" w:cs="Arial"/>
          <w:color w:val="000000"/>
          <w:sz w:val="20"/>
          <w:szCs w:val="16"/>
        </w:rPr>
        <w:t>2</w:t>
      </w:r>
      <w:r w:rsidR="00A61F62">
        <w:rPr>
          <w:rFonts w:ascii="Arial" w:hAnsi="Arial" w:cs="Arial"/>
          <w:color w:val="000000"/>
          <w:sz w:val="20"/>
          <w:szCs w:val="16"/>
        </w:rPr>
        <w:t>6</w:t>
      </w:r>
      <w:r w:rsidRPr="001D738C">
        <w:rPr>
          <w:rFonts w:ascii="Arial" w:hAnsi="Arial" w:cs="Arial"/>
          <w:color w:val="000000"/>
          <w:sz w:val="20"/>
          <w:szCs w:val="16"/>
        </w:rPr>
        <w:t>, this lim</w:t>
      </w:r>
      <w:r w:rsidR="002C3D9B" w:rsidRPr="001D738C">
        <w:rPr>
          <w:rFonts w:ascii="Arial" w:hAnsi="Arial" w:cs="Arial"/>
          <w:color w:val="000000"/>
          <w:sz w:val="20"/>
          <w:szCs w:val="16"/>
        </w:rPr>
        <w:t>it is generally increased to $</w:t>
      </w:r>
      <w:r w:rsidR="00725748" w:rsidRPr="001D738C">
        <w:rPr>
          <w:rFonts w:ascii="Arial" w:hAnsi="Arial" w:cs="Arial"/>
          <w:color w:val="000000"/>
          <w:sz w:val="20"/>
          <w:szCs w:val="16"/>
        </w:rPr>
        <w:t>3</w:t>
      </w:r>
      <w:r w:rsidR="00A61F62">
        <w:rPr>
          <w:rFonts w:ascii="Arial" w:hAnsi="Arial" w:cs="Arial"/>
          <w:color w:val="000000"/>
          <w:sz w:val="20"/>
          <w:szCs w:val="16"/>
        </w:rPr>
        <w:t>2</w:t>
      </w:r>
      <w:r w:rsidR="00962AFF" w:rsidRPr="001D738C">
        <w:rPr>
          <w:rFonts w:ascii="Arial" w:hAnsi="Arial" w:cs="Arial"/>
          <w:color w:val="000000"/>
          <w:sz w:val="20"/>
          <w:szCs w:val="16"/>
        </w:rPr>
        <w:t>,</w:t>
      </w:r>
      <w:r w:rsidR="00A61F62">
        <w:rPr>
          <w:rFonts w:ascii="Arial" w:hAnsi="Arial" w:cs="Arial"/>
          <w:color w:val="000000"/>
          <w:sz w:val="20"/>
          <w:szCs w:val="16"/>
        </w:rPr>
        <w:t>5</w:t>
      </w:r>
      <w:r w:rsidR="00962AFF" w:rsidRPr="001D738C">
        <w:rPr>
          <w:rFonts w:ascii="Arial" w:hAnsi="Arial" w:cs="Arial"/>
          <w:color w:val="000000"/>
          <w:sz w:val="20"/>
          <w:szCs w:val="16"/>
        </w:rPr>
        <w:t>00</w:t>
      </w:r>
      <w:r w:rsidRPr="001D738C">
        <w:rPr>
          <w:rFonts w:ascii="Arial" w:hAnsi="Arial" w:cs="Arial"/>
          <w:color w:val="000000"/>
          <w:sz w:val="20"/>
          <w:szCs w:val="16"/>
        </w:rPr>
        <w:t>.</w:t>
      </w:r>
      <w:r w:rsidR="00B05C9A" w:rsidRPr="001D738C">
        <w:rPr>
          <w:rFonts w:ascii="Arial" w:hAnsi="Arial" w:cs="Arial"/>
          <w:color w:val="000000"/>
          <w:sz w:val="20"/>
          <w:szCs w:val="16"/>
        </w:rPr>
        <w:t xml:space="preserve">  </w:t>
      </w:r>
    </w:p>
    <w:p w14:paraId="6D89E6E4" w14:textId="35FC1064" w:rsidR="00EF2A52" w:rsidRPr="002C38C3" w:rsidRDefault="002C3D9B" w:rsidP="00BD5E2B">
      <w:pPr>
        <w:spacing w:before="120"/>
        <w:rPr>
          <w:rFonts w:ascii="Arial" w:hAnsi="Arial" w:cs="Arial"/>
          <w:color w:val="000000"/>
          <w:sz w:val="20"/>
          <w:szCs w:val="16"/>
        </w:rPr>
      </w:pPr>
      <w:r w:rsidRPr="001D738C">
        <w:rPr>
          <w:rFonts w:ascii="Arial" w:hAnsi="Arial" w:cs="Arial"/>
          <w:color w:val="000000"/>
          <w:sz w:val="20"/>
          <w:szCs w:val="16"/>
        </w:rPr>
        <w:t xml:space="preserve">However, </w:t>
      </w:r>
      <w:proofErr w:type="gramStart"/>
      <w:r w:rsidRPr="001D738C">
        <w:rPr>
          <w:rFonts w:ascii="Arial" w:hAnsi="Arial" w:cs="Arial"/>
          <w:color w:val="000000"/>
          <w:sz w:val="20"/>
          <w:szCs w:val="16"/>
        </w:rPr>
        <w:t>this $</w:t>
      </w:r>
      <w:r w:rsidR="00475FC7" w:rsidRPr="001D738C">
        <w:rPr>
          <w:rFonts w:ascii="Arial" w:hAnsi="Arial" w:cs="Arial"/>
          <w:color w:val="000000"/>
          <w:sz w:val="20"/>
          <w:szCs w:val="16"/>
        </w:rPr>
        <w:t>2</w:t>
      </w:r>
      <w:r w:rsidR="00A61F62">
        <w:rPr>
          <w:rFonts w:ascii="Arial" w:hAnsi="Arial" w:cs="Arial"/>
          <w:color w:val="000000"/>
          <w:sz w:val="20"/>
          <w:szCs w:val="16"/>
        </w:rPr>
        <w:t>4</w:t>
      </w:r>
      <w:r w:rsidR="00962AFF" w:rsidRPr="002C38C3">
        <w:rPr>
          <w:rFonts w:ascii="Arial" w:hAnsi="Arial" w:cs="Arial"/>
          <w:color w:val="000000"/>
          <w:sz w:val="20"/>
          <w:szCs w:val="16"/>
        </w:rPr>
        <w:t>,</w:t>
      </w:r>
      <w:r w:rsidR="0092156B">
        <w:rPr>
          <w:rFonts w:ascii="Arial" w:hAnsi="Arial" w:cs="Arial"/>
          <w:color w:val="000000"/>
          <w:sz w:val="20"/>
          <w:szCs w:val="16"/>
        </w:rPr>
        <w:t>5</w:t>
      </w:r>
      <w:r w:rsidR="00962AFF" w:rsidRPr="002C38C3">
        <w:rPr>
          <w:rFonts w:ascii="Arial" w:hAnsi="Arial" w:cs="Arial"/>
          <w:color w:val="000000"/>
          <w:sz w:val="20"/>
          <w:szCs w:val="16"/>
        </w:rPr>
        <w:t>00</w:t>
      </w:r>
      <w:r w:rsidR="002B19C6" w:rsidRPr="002C38C3">
        <w:rPr>
          <w:rFonts w:ascii="Arial" w:hAnsi="Arial" w:cs="Arial"/>
          <w:color w:val="000000"/>
          <w:sz w:val="20"/>
          <w:szCs w:val="16"/>
        </w:rPr>
        <w:t xml:space="preserve"> </w:t>
      </w:r>
      <w:r w:rsidRPr="002C38C3">
        <w:rPr>
          <w:rFonts w:ascii="Arial" w:hAnsi="Arial" w:cs="Arial"/>
          <w:color w:val="000000"/>
          <w:sz w:val="20"/>
          <w:szCs w:val="16"/>
        </w:rPr>
        <w:t>(or $</w:t>
      </w:r>
      <w:r w:rsidR="001456E4" w:rsidRPr="002C38C3">
        <w:rPr>
          <w:rFonts w:ascii="Arial" w:hAnsi="Arial" w:cs="Arial"/>
          <w:color w:val="000000"/>
          <w:sz w:val="20"/>
          <w:szCs w:val="16"/>
        </w:rPr>
        <w:t>3</w:t>
      </w:r>
      <w:r w:rsidR="00A61F62">
        <w:rPr>
          <w:rFonts w:ascii="Arial" w:hAnsi="Arial" w:cs="Arial"/>
          <w:color w:val="000000"/>
          <w:sz w:val="20"/>
          <w:szCs w:val="16"/>
        </w:rPr>
        <w:t>2</w:t>
      </w:r>
      <w:r w:rsidR="00962AFF" w:rsidRPr="002C38C3">
        <w:rPr>
          <w:rFonts w:ascii="Arial" w:hAnsi="Arial" w:cs="Arial"/>
          <w:color w:val="000000"/>
          <w:sz w:val="20"/>
          <w:szCs w:val="16"/>
        </w:rPr>
        <w:t>,</w:t>
      </w:r>
      <w:r w:rsidR="00A61F62">
        <w:rPr>
          <w:rFonts w:ascii="Arial" w:hAnsi="Arial" w:cs="Arial"/>
          <w:color w:val="000000"/>
          <w:sz w:val="20"/>
          <w:szCs w:val="16"/>
        </w:rPr>
        <w:t>5</w:t>
      </w:r>
      <w:r w:rsidR="00962AFF" w:rsidRPr="002C38C3">
        <w:rPr>
          <w:rFonts w:ascii="Arial" w:hAnsi="Arial" w:cs="Arial"/>
          <w:color w:val="000000"/>
          <w:sz w:val="20"/>
          <w:szCs w:val="16"/>
        </w:rPr>
        <w:t>00</w:t>
      </w:r>
      <w:r w:rsidR="00EF2A52" w:rsidRPr="002C38C3">
        <w:rPr>
          <w:rFonts w:ascii="Arial" w:hAnsi="Arial" w:cs="Arial"/>
          <w:color w:val="000000"/>
          <w:sz w:val="20"/>
          <w:szCs w:val="16"/>
        </w:rPr>
        <w:t>) limit</w:t>
      </w:r>
      <w:proofErr w:type="gramEnd"/>
      <w:r w:rsidR="00EF2A52" w:rsidRPr="002C38C3">
        <w:rPr>
          <w:rFonts w:ascii="Arial" w:hAnsi="Arial" w:cs="Arial"/>
          <w:color w:val="000000"/>
          <w:sz w:val="20"/>
          <w:szCs w:val="16"/>
        </w:rPr>
        <w:t xml:space="preserve"> may be reduced if you are covered by more than one retirement plan during </w:t>
      </w:r>
      <w:r w:rsidR="00486E99" w:rsidRPr="002C38C3">
        <w:rPr>
          <w:rFonts w:ascii="Arial" w:hAnsi="Arial" w:cs="Arial"/>
          <w:color w:val="000000"/>
          <w:sz w:val="20"/>
          <w:szCs w:val="16"/>
        </w:rPr>
        <w:t>20</w:t>
      </w:r>
      <w:r w:rsidR="006E0DD5" w:rsidRPr="002C38C3">
        <w:rPr>
          <w:rFonts w:ascii="Arial" w:hAnsi="Arial" w:cs="Arial"/>
          <w:color w:val="000000"/>
          <w:sz w:val="20"/>
          <w:szCs w:val="16"/>
        </w:rPr>
        <w:t>2</w:t>
      </w:r>
      <w:r w:rsidR="00A61F62">
        <w:rPr>
          <w:rFonts w:ascii="Arial" w:hAnsi="Arial" w:cs="Arial"/>
          <w:color w:val="000000"/>
          <w:sz w:val="20"/>
          <w:szCs w:val="16"/>
        </w:rPr>
        <w:t>6</w:t>
      </w:r>
      <w:r w:rsidR="00EF2A52" w:rsidRPr="002C38C3">
        <w:rPr>
          <w:rFonts w:ascii="Arial" w:hAnsi="Arial" w:cs="Arial"/>
          <w:color w:val="000000"/>
          <w:sz w:val="20"/>
          <w:szCs w:val="16"/>
        </w:rPr>
        <w:t>. If you participate in more than one retirement plan sponsored by the same employer, the maximum amount that may be contributed by you or on your behalf under all those p</w:t>
      </w:r>
      <w:r w:rsidRPr="002C38C3">
        <w:rPr>
          <w:rFonts w:ascii="Arial" w:hAnsi="Arial" w:cs="Arial"/>
          <w:color w:val="000000"/>
          <w:sz w:val="20"/>
          <w:szCs w:val="16"/>
        </w:rPr>
        <w:t>lans is generally limited to $</w:t>
      </w:r>
      <w:r w:rsidR="0092156B">
        <w:rPr>
          <w:rFonts w:ascii="Arial" w:hAnsi="Arial" w:cs="Arial"/>
          <w:color w:val="000000"/>
          <w:sz w:val="20"/>
          <w:szCs w:val="16"/>
        </w:rPr>
        <w:t>7</w:t>
      </w:r>
      <w:r w:rsidR="00A61F62">
        <w:rPr>
          <w:rFonts w:ascii="Arial" w:hAnsi="Arial" w:cs="Arial"/>
          <w:color w:val="000000"/>
          <w:sz w:val="20"/>
          <w:szCs w:val="16"/>
        </w:rPr>
        <w:t>2</w:t>
      </w:r>
      <w:r w:rsidR="00EF2A52" w:rsidRPr="002C38C3">
        <w:rPr>
          <w:rFonts w:ascii="Arial" w:hAnsi="Arial" w:cs="Arial"/>
          <w:color w:val="000000"/>
          <w:sz w:val="20"/>
          <w:szCs w:val="16"/>
        </w:rPr>
        <w:t xml:space="preserve">,000 for </w:t>
      </w:r>
      <w:r w:rsidR="00962AFF" w:rsidRPr="002C38C3">
        <w:rPr>
          <w:rFonts w:ascii="Arial" w:hAnsi="Arial" w:cs="Arial"/>
          <w:color w:val="000000"/>
          <w:sz w:val="20"/>
          <w:szCs w:val="16"/>
        </w:rPr>
        <w:t>20</w:t>
      </w:r>
      <w:r w:rsidR="00286EBC" w:rsidRPr="002C38C3">
        <w:rPr>
          <w:rFonts w:ascii="Arial" w:hAnsi="Arial" w:cs="Arial"/>
          <w:color w:val="000000"/>
          <w:sz w:val="20"/>
          <w:szCs w:val="16"/>
        </w:rPr>
        <w:t>2</w:t>
      </w:r>
      <w:r w:rsidR="00A61F62">
        <w:rPr>
          <w:rFonts w:ascii="Arial" w:hAnsi="Arial" w:cs="Arial"/>
          <w:color w:val="000000"/>
          <w:sz w:val="20"/>
          <w:szCs w:val="16"/>
        </w:rPr>
        <w:t>6</w:t>
      </w:r>
      <w:r w:rsidR="000030FA" w:rsidRPr="002C38C3">
        <w:rPr>
          <w:rFonts w:ascii="Arial" w:hAnsi="Arial" w:cs="Arial"/>
          <w:color w:val="000000"/>
          <w:sz w:val="20"/>
          <w:szCs w:val="16"/>
        </w:rPr>
        <w:t xml:space="preserve"> </w:t>
      </w:r>
      <w:r w:rsidR="00EF2A52" w:rsidRPr="002C38C3">
        <w:rPr>
          <w:rFonts w:ascii="Arial" w:hAnsi="Arial" w:cs="Arial"/>
          <w:color w:val="000000"/>
          <w:sz w:val="20"/>
          <w:szCs w:val="16"/>
        </w:rPr>
        <w:t>(except for accruals under defined benefit pension plans and contributions to most 40</w:t>
      </w:r>
      <w:r w:rsidR="00A61F62">
        <w:rPr>
          <w:rFonts w:ascii="Arial" w:hAnsi="Arial" w:cs="Arial"/>
          <w:color w:val="000000"/>
          <w:sz w:val="20"/>
          <w:szCs w:val="16"/>
        </w:rPr>
        <w:t>1</w:t>
      </w:r>
      <w:r w:rsidR="00EF2A52" w:rsidRPr="002C38C3">
        <w:rPr>
          <w:rFonts w:ascii="Arial" w:hAnsi="Arial" w:cs="Arial"/>
          <w:color w:val="000000"/>
          <w:sz w:val="20"/>
          <w:szCs w:val="16"/>
        </w:rPr>
        <w:t>(</w:t>
      </w:r>
      <w:r w:rsidR="00A61F62">
        <w:rPr>
          <w:rFonts w:ascii="Arial" w:hAnsi="Arial" w:cs="Arial"/>
          <w:color w:val="000000"/>
          <w:sz w:val="20"/>
          <w:szCs w:val="16"/>
        </w:rPr>
        <w:t>k</w:t>
      </w:r>
      <w:r w:rsidR="00EF2A52" w:rsidRPr="002C38C3">
        <w:rPr>
          <w:rFonts w:ascii="Arial" w:hAnsi="Arial" w:cs="Arial"/>
          <w:color w:val="000000"/>
          <w:sz w:val="20"/>
          <w:szCs w:val="16"/>
        </w:rPr>
        <w:t>) arrangements).</w:t>
      </w:r>
    </w:p>
    <w:p w14:paraId="5E6BA4F3" w14:textId="395E9B62" w:rsidR="00EF2A52" w:rsidRDefault="002C3D9B" w:rsidP="00BD5E2B">
      <w:pPr>
        <w:spacing w:before="120"/>
        <w:rPr>
          <w:rFonts w:ascii="Arial" w:hAnsi="Arial" w:cs="Arial"/>
          <w:color w:val="000000"/>
          <w:sz w:val="20"/>
          <w:szCs w:val="16"/>
        </w:rPr>
      </w:pPr>
      <w:r w:rsidRPr="00FF4C3E">
        <w:rPr>
          <w:rFonts w:ascii="Arial" w:hAnsi="Arial" w:cs="Arial"/>
          <w:color w:val="000000"/>
          <w:sz w:val="20"/>
          <w:szCs w:val="16"/>
        </w:rPr>
        <w:t>In addition, your $</w:t>
      </w:r>
      <w:r w:rsidR="00475FC7" w:rsidRPr="00FF4C3E">
        <w:rPr>
          <w:rFonts w:ascii="Arial" w:hAnsi="Arial" w:cs="Arial"/>
          <w:color w:val="000000"/>
          <w:sz w:val="20"/>
          <w:szCs w:val="16"/>
        </w:rPr>
        <w:t>2</w:t>
      </w:r>
      <w:r w:rsidR="00A61F62">
        <w:rPr>
          <w:rFonts w:ascii="Arial" w:hAnsi="Arial" w:cs="Arial"/>
          <w:color w:val="000000"/>
          <w:sz w:val="20"/>
          <w:szCs w:val="16"/>
        </w:rPr>
        <w:t>4</w:t>
      </w:r>
      <w:r w:rsidR="00962AFF" w:rsidRPr="00FF4C3E">
        <w:rPr>
          <w:rFonts w:ascii="Arial" w:hAnsi="Arial" w:cs="Arial"/>
          <w:color w:val="000000"/>
          <w:sz w:val="20"/>
          <w:szCs w:val="16"/>
        </w:rPr>
        <w:t>,</w:t>
      </w:r>
      <w:r w:rsidR="0092156B">
        <w:rPr>
          <w:rFonts w:ascii="Arial" w:hAnsi="Arial" w:cs="Arial"/>
          <w:color w:val="000000"/>
          <w:sz w:val="20"/>
          <w:szCs w:val="16"/>
        </w:rPr>
        <w:t>5</w:t>
      </w:r>
      <w:r w:rsidR="00962AFF" w:rsidRPr="00FF4C3E">
        <w:rPr>
          <w:rFonts w:ascii="Arial" w:hAnsi="Arial" w:cs="Arial"/>
          <w:color w:val="000000"/>
          <w:sz w:val="20"/>
          <w:szCs w:val="16"/>
        </w:rPr>
        <w:t>00</w:t>
      </w:r>
      <w:r w:rsidR="002B19C6" w:rsidRPr="00FF4C3E">
        <w:rPr>
          <w:rFonts w:ascii="Arial" w:hAnsi="Arial" w:cs="Arial"/>
          <w:color w:val="000000"/>
          <w:sz w:val="20"/>
          <w:szCs w:val="16"/>
        </w:rPr>
        <w:t xml:space="preserve"> </w:t>
      </w:r>
      <w:r w:rsidRPr="00FF4C3E">
        <w:rPr>
          <w:rFonts w:ascii="Arial" w:hAnsi="Arial" w:cs="Arial"/>
          <w:color w:val="000000"/>
          <w:sz w:val="20"/>
          <w:szCs w:val="16"/>
        </w:rPr>
        <w:t>(or $</w:t>
      </w:r>
      <w:r w:rsidR="00725748" w:rsidRPr="00FF4C3E">
        <w:rPr>
          <w:rFonts w:ascii="Arial" w:hAnsi="Arial" w:cs="Arial"/>
          <w:color w:val="000000"/>
          <w:sz w:val="20"/>
          <w:szCs w:val="16"/>
        </w:rPr>
        <w:t>3</w:t>
      </w:r>
      <w:r w:rsidR="00A61F62">
        <w:rPr>
          <w:rFonts w:ascii="Arial" w:hAnsi="Arial" w:cs="Arial"/>
          <w:color w:val="000000"/>
          <w:sz w:val="20"/>
          <w:szCs w:val="16"/>
        </w:rPr>
        <w:t>2</w:t>
      </w:r>
      <w:r w:rsidR="00962AFF" w:rsidRPr="00FF4C3E">
        <w:rPr>
          <w:rFonts w:ascii="Arial" w:hAnsi="Arial" w:cs="Arial"/>
          <w:color w:val="000000"/>
          <w:sz w:val="20"/>
          <w:szCs w:val="16"/>
        </w:rPr>
        <w:t>,</w:t>
      </w:r>
      <w:r w:rsidR="00A61F62">
        <w:rPr>
          <w:rFonts w:ascii="Arial" w:hAnsi="Arial" w:cs="Arial"/>
          <w:color w:val="000000"/>
          <w:sz w:val="20"/>
          <w:szCs w:val="16"/>
        </w:rPr>
        <w:t>5</w:t>
      </w:r>
      <w:r w:rsidR="00962AFF" w:rsidRPr="00FF4C3E">
        <w:rPr>
          <w:rFonts w:ascii="Arial" w:hAnsi="Arial" w:cs="Arial"/>
          <w:color w:val="000000"/>
          <w:sz w:val="20"/>
          <w:szCs w:val="16"/>
        </w:rPr>
        <w:t>00</w:t>
      </w:r>
      <w:r w:rsidR="00EF2A52" w:rsidRPr="00FF4C3E">
        <w:rPr>
          <w:rFonts w:ascii="Arial" w:hAnsi="Arial" w:cs="Arial"/>
          <w:color w:val="000000"/>
          <w:sz w:val="20"/>
          <w:szCs w:val="16"/>
        </w:rPr>
        <w:t xml:space="preserve">) contribution limit under this </w:t>
      </w:r>
      <w:r w:rsidR="000A76A9" w:rsidRPr="00FF4C3E">
        <w:rPr>
          <w:rFonts w:ascii="Arial" w:hAnsi="Arial" w:cs="Arial"/>
          <w:color w:val="000000"/>
          <w:sz w:val="20"/>
          <w:szCs w:val="16"/>
        </w:rPr>
        <w:t>Plan</w:t>
      </w:r>
      <w:r w:rsidR="00EF2A52" w:rsidRPr="00FF4C3E">
        <w:rPr>
          <w:rFonts w:ascii="Arial" w:hAnsi="Arial" w:cs="Arial"/>
          <w:color w:val="000000"/>
          <w:sz w:val="20"/>
          <w:szCs w:val="16"/>
        </w:rPr>
        <w:t xml:space="preserve"> will generally be reduced by any salary reduction contributions that you make to any other retirement plan </w:t>
      </w:r>
      <w:r w:rsidRPr="00FF4C3E">
        <w:rPr>
          <w:rFonts w:ascii="Arial" w:hAnsi="Arial" w:cs="Arial"/>
          <w:color w:val="000000"/>
          <w:sz w:val="20"/>
          <w:szCs w:val="16"/>
        </w:rPr>
        <w:t>in</w:t>
      </w:r>
      <w:r w:rsidR="00EF2A52" w:rsidRPr="00FF4C3E">
        <w:rPr>
          <w:rFonts w:ascii="Arial" w:hAnsi="Arial" w:cs="Arial"/>
          <w:color w:val="000000"/>
          <w:sz w:val="20"/>
          <w:szCs w:val="16"/>
        </w:rPr>
        <w:t xml:space="preserve"> </w:t>
      </w:r>
      <w:r w:rsidR="00962AFF" w:rsidRPr="00FF4C3E">
        <w:rPr>
          <w:rFonts w:ascii="Arial" w:hAnsi="Arial" w:cs="Arial"/>
          <w:color w:val="000000"/>
          <w:sz w:val="20"/>
          <w:szCs w:val="16"/>
        </w:rPr>
        <w:t>20</w:t>
      </w:r>
      <w:r w:rsidR="00286EBC" w:rsidRPr="00FF4C3E">
        <w:rPr>
          <w:rFonts w:ascii="Arial" w:hAnsi="Arial" w:cs="Arial"/>
          <w:color w:val="000000"/>
          <w:sz w:val="20"/>
          <w:szCs w:val="16"/>
        </w:rPr>
        <w:t>2</w:t>
      </w:r>
      <w:r w:rsidR="00A61F62">
        <w:rPr>
          <w:rFonts w:ascii="Arial" w:hAnsi="Arial" w:cs="Arial"/>
          <w:color w:val="000000"/>
          <w:sz w:val="20"/>
          <w:szCs w:val="16"/>
        </w:rPr>
        <w:t>6</w:t>
      </w:r>
      <w:r w:rsidR="00EF2A52" w:rsidRPr="00FF4C3E">
        <w:rPr>
          <w:rFonts w:ascii="Arial" w:hAnsi="Arial" w:cs="Arial"/>
          <w:color w:val="000000"/>
          <w:sz w:val="20"/>
          <w:szCs w:val="16"/>
        </w:rPr>
        <w:t xml:space="preserve">, even if it is sponsored by a different employer, such as a 401(k) plan, simplified employee pension (SEP), SIMPLE IRA or (in most </w:t>
      </w:r>
      <w:r w:rsidR="00EF2A52" w:rsidRPr="00FF4C3E">
        <w:rPr>
          <w:rFonts w:ascii="Arial" w:hAnsi="Arial" w:cs="Arial"/>
          <w:color w:val="000000"/>
          <w:sz w:val="20"/>
          <w:szCs w:val="16"/>
        </w:rPr>
        <w:lastRenderedPageBreak/>
        <w:t xml:space="preserve">cases) a 403(b) arrangement, but not (in most cases) a 457(b) eligible deferred compensation plan. For additional information, please refer to the </w:t>
      </w:r>
      <w:r w:rsidR="00151766" w:rsidRPr="00FF4C3E">
        <w:rPr>
          <w:rFonts w:ascii="Arial" w:hAnsi="Arial" w:cs="Arial"/>
          <w:color w:val="000000"/>
          <w:sz w:val="20"/>
          <w:szCs w:val="16"/>
        </w:rPr>
        <w:t>SPD booklet</w:t>
      </w:r>
      <w:r w:rsidR="00EF2A52" w:rsidRPr="00FF4C3E">
        <w:rPr>
          <w:rFonts w:ascii="Arial" w:hAnsi="Arial" w:cs="Arial"/>
          <w:color w:val="000000"/>
          <w:sz w:val="20"/>
          <w:szCs w:val="16"/>
        </w:rPr>
        <w:t xml:space="preserve">. </w:t>
      </w:r>
    </w:p>
    <w:p w14:paraId="68501999" w14:textId="09CA3FA4" w:rsidR="003A7E14" w:rsidRPr="003A7E14" w:rsidRDefault="003A7E14" w:rsidP="003A7E14">
      <w:pPr>
        <w:spacing w:before="120"/>
        <w:rPr>
          <w:rFonts w:ascii="Arial" w:hAnsi="Arial" w:cs="Arial"/>
          <w:i/>
          <w:iCs/>
          <w:color w:val="000000"/>
          <w:sz w:val="20"/>
          <w:szCs w:val="16"/>
        </w:rPr>
      </w:pPr>
      <w:bookmarkStart w:id="2" w:name="OLE_LINK3"/>
      <w:r w:rsidRPr="003A7E14">
        <w:rPr>
          <w:rFonts w:ascii="Arial" w:hAnsi="Arial" w:cs="Arial"/>
          <w:i/>
          <w:iCs/>
          <w:color w:val="000000"/>
          <w:sz w:val="20"/>
          <w:szCs w:val="16"/>
        </w:rPr>
        <w:t>(The following optional section should be included only if the plan sponsor has adopted the Enhanced Catch-Up Contribution</w:t>
      </w:r>
      <w:r w:rsidR="003D6C90">
        <w:rPr>
          <w:rFonts w:ascii="Arial" w:hAnsi="Arial" w:cs="Arial"/>
          <w:i/>
          <w:iCs/>
          <w:color w:val="000000"/>
          <w:sz w:val="20"/>
          <w:szCs w:val="16"/>
        </w:rPr>
        <w:t>.</w:t>
      </w:r>
      <w:r w:rsidRPr="003A7E14">
        <w:rPr>
          <w:rFonts w:ascii="Arial" w:hAnsi="Arial" w:cs="Arial"/>
          <w:i/>
          <w:iCs/>
          <w:color w:val="000000"/>
          <w:sz w:val="20"/>
          <w:szCs w:val="16"/>
        </w:rPr>
        <w:t>)</w:t>
      </w:r>
      <w:bookmarkEnd w:id="2"/>
    </w:p>
    <w:p w14:paraId="38D01A78" w14:textId="4DC87A6D" w:rsidR="00CD6ADA" w:rsidRPr="00CD6ADA" w:rsidRDefault="00CD6ADA" w:rsidP="00CD6ADA">
      <w:pPr>
        <w:spacing w:before="120"/>
        <w:rPr>
          <w:rFonts w:ascii="Arial" w:hAnsi="Arial" w:cs="Arial"/>
          <w:color w:val="000000"/>
          <w:sz w:val="20"/>
          <w:szCs w:val="16"/>
        </w:rPr>
      </w:pPr>
      <w:r w:rsidRPr="00CD6ADA">
        <w:rPr>
          <w:rFonts w:ascii="Arial" w:hAnsi="Arial" w:cs="Arial"/>
          <w:color w:val="000000"/>
          <w:sz w:val="20"/>
          <w:szCs w:val="16"/>
        </w:rPr>
        <w:t>Generally, you may elect to reduce your pay and make pretax contributions in any amount from 1% to 100% of your compensation each pay period, provided you do not contribute more than the maximum allowable by law. For most individuals, the maximum contribution permitted by law for 202</w:t>
      </w:r>
      <w:r w:rsidR="00A61F62">
        <w:rPr>
          <w:rFonts w:ascii="Arial" w:hAnsi="Arial" w:cs="Arial"/>
          <w:color w:val="000000"/>
          <w:sz w:val="20"/>
          <w:szCs w:val="16"/>
        </w:rPr>
        <w:t>6</w:t>
      </w:r>
      <w:r w:rsidRPr="00CD6ADA">
        <w:rPr>
          <w:rFonts w:ascii="Arial" w:hAnsi="Arial" w:cs="Arial"/>
          <w:color w:val="000000"/>
          <w:sz w:val="20"/>
          <w:szCs w:val="16"/>
        </w:rPr>
        <w:t xml:space="preserve"> is $2</w:t>
      </w:r>
      <w:r w:rsidR="00A61F62">
        <w:rPr>
          <w:rFonts w:ascii="Arial" w:hAnsi="Arial" w:cs="Arial"/>
          <w:color w:val="000000"/>
          <w:sz w:val="20"/>
          <w:szCs w:val="16"/>
        </w:rPr>
        <w:t>4</w:t>
      </w:r>
      <w:r w:rsidRPr="00CD6ADA">
        <w:rPr>
          <w:rFonts w:ascii="Arial" w:hAnsi="Arial" w:cs="Arial"/>
          <w:color w:val="000000"/>
          <w:sz w:val="20"/>
          <w:szCs w:val="16"/>
        </w:rPr>
        <w:t>,500. For individuals who attain age 50 on or before December 31, 202</w:t>
      </w:r>
      <w:r w:rsidR="00A61F62">
        <w:rPr>
          <w:rFonts w:ascii="Arial" w:hAnsi="Arial" w:cs="Arial"/>
          <w:color w:val="000000"/>
          <w:sz w:val="20"/>
          <w:szCs w:val="16"/>
        </w:rPr>
        <w:t>6</w:t>
      </w:r>
      <w:r w:rsidRPr="00CD6ADA">
        <w:rPr>
          <w:rFonts w:ascii="Arial" w:hAnsi="Arial" w:cs="Arial"/>
          <w:color w:val="000000"/>
          <w:sz w:val="20"/>
          <w:szCs w:val="16"/>
        </w:rPr>
        <w:t>, this limit is generally increased to $3</w:t>
      </w:r>
      <w:r w:rsidR="00A61F62">
        <w:rPr>
          <w:rFonts w:ascii="Arial" w:hAnsi="Arial" w:cs="Arial"/>
          <w:color w:val="000000"/>
          <w:sz w:val="20"/>
          <w:szCs w:val="16"/>
        </w:rPr>
        <w:t>2</w:t>
      </w:r>
      <w:r w:rsidRPr="00CD6ADA">
        <w:rPr>
          <w:rFonts w:ascii="Arial" w:hAnsi="Arial" w:cs="Arial"/>
          <w:color w:val="000000"/>
          <w:sz w:val="20"/>
          <w:szCs w:val="16"/>
        </w:rPr>
        <w:t>,</w:t>
      </w:r>
      <w:r w:rsidR="00A61F62">
        <w:rPr>
          <w:rFonts w:ascii="Arial" w:hAnsi="Arial" w:cs="Arial"/>
          <w:color w:val="000000"/>
          <w:sz w:val="20"/>
          <w:szCs w:val="16"/>
        </w:rPr>
        <w:t>5</w:t>
      </w:r>
      <w:r w:rsidRPr="00CD6ADA">
        <w:rPr>
          <w:rFonts w:ascii="Arial" w:hAnsi="Arial" w:cs="Arial"/>
          <w:color w:val="000000"/>
          <w:sz w:val="20"/>
          <w:szCs w:val="16"/>
        </w:rPr>
        <w:t>00. For individuals aged 60, 61, 62, and 63, the limit is generally increased</w:t>
      </w:r>
      <w:bookmarkStart w:id="3" w:name="OLE_LINK4"/>
      <w:r w:rsidRPr="00CD6ADA">
        <w:rPr>
          <w:rFonts w:ascii="Arial" w:hAnsi="Arial" w:cs="Arial"/>
          <w:color w:val="000000"/>
          <w:sz w:val="20"/>
          <w:szCs w:val="16"/>
        </w:rPr>
        <w:t xml:space="preserve"> to $3</w:t>
      </w:r>
      <w:r w:rsidR="00A61F62">
        <w:rPr>
          <w:rFonts w:ascii="Arial" w:hAnsi="Arial" w:cs="Arial"/>
          <w:color w:val="000000"/>
          <w:sz w:val="20"/>
          <w:szCs w:val="16"/>
        </w:rPr>
        <w:t>5</w:t>
      </w:r>
      <w:r w:rsidRPr="00CD6ADA">
        <w:rPr>
          <w:rFonts w:ascii="Arial" w:hAnsi="Arial" w:cs="Arial"/>
          <w:color w:val="000000"/>
          <w:sz w:val="20"/>
          <w:szCs w:val="16"/>
        </w:rPr>
        <w:t>,750.</w:t>
      </w:r>
    </w:p>
    <w:bookmarkEnd w:id="3"/>
    <w:p w14:paraId="229451A0" w14:textId="694E0739" w:rsidR="00CD6ADA" w:rsidRPr="00CD6ADA" w:rsidRDefault="00CD6ADA" w:rsidP="00CD6ADA">
      <w:pPr>
        <w:spacing w:before="120"/>
        <w:rPr>
          <w:rFonts w:ascii="Arial" w:hAnsi="Arial" w:cs="Arial"/>
          <w:color w:val="000000"/>
          <w:sz w:val="20"/>
          <w:szCs w:val="16"/>
        </w:rPr>
      </w:pPr>
      <w:r w:rsidRPr="00CD6ADA">
        <w:rPr>
          <w:rFonts w:ascii="Arial" w:hAnsi="Arial" w:cs="Arial"/>
          <w:color w:val="000000"/>
          <w:sz w:val="20"/>
          <w:szCs w:val="16"/>
        </w:rPr>
        <w:t>However, this contribution limit ($2</w:t>
      </w:r>
      <w:r w:rsidR="00A61F62">
        <w:rPr>
          <w:rFonts w:ascii="Arial" w:hAnsi="Arial" w:cs="Arial"/>
          <w:color w:val="000000"/>
          <w:sz w:val="20"/>
          <w:szCs w:val="16"/>
        </w:rPr>
        <w:t>4</w:t>
      </w:r>
      <w:r w:rsidRPr="00CD6ADA">
        <w:rPr>
          <w:rFonts w:ascii="Arial" w:hAnsi="Arial" w:cs="Arial"/>
          <w:color w:val="000000"/>
          <w:sz w:val="20"/>
          <w:szCs w:val="16"/>
        </w:rPr>
        <w:t>,500, $3</w:t>
      </w:r>
      <w:r w:rsidR="00A61F62">
        <w:rPr>
          <w:rFonts w:ascii="Arial" w:hAnsi="Arial" w:cs="Arial"/>
          <w:color w:val="000000"/>
          <w:sz w:val="20"/>
          <w:szCs w:val="16"/>
        </w:rPr>
        <w:t>2</w:t>
      </w:r>
      <w:r w:rsidRPr="00CD6ADA">
        <w:rPr>
          <w:rFonts w:ascii="Arial" w:hAnsi="Arial" w:cs="Arial"/>
          <w:color w:val="000000"/>
          <w:sz w:val="20"/>
          <w:szCs w:val="16"/>
        </w:rPr>
        <w:t>,</w:t>
      </w:r>
      <w:r w:rsidR="00A61F62">
        <w:rPr>
          <w:rFonts w:ascii="Arial" w:hAnsi="Arial" w:cs="Arial"/>
          <w:color w:val="000000"/>
          <w:sz w:val="20"/>
          <w:szCs w:val="16"/>
        </w:rPr>
        <w:t>5</w:t>
      </w:r>
      <w:r w:rsidRPr="00CD6ADA">
        <w:rPr>
          <w:rFonts w:ascii="Arial" w:hAnsi="Arial" w:cs="Arial"/>
          <w:color w:val="000000"/>
          <w:sz w:val="20"/>
          <w:szCs w:val="16"/>
        </w:rPr>
        <w:t>00, or $3</w:t>
      </w:r>
      <w:r w:rsidR="00A61F62">
        <w:rPr>
          <w:rFonts w:ascii="Arial" w:hAnsi="Arial" w:cs="Arial"/>
          <w:color w:val="000000"/>
          <w:sz w:val="20"/>
          <w:szCs w:val="16"/>
        </w:rPr>
        <w:t>5</w:t>
      </w:r>
      <w:r w:rsidRPr="00CD6ADA">
        <w:rPr>
          <w:rFonts w:ascii="Arial" w:hAnsi="Arial" w:cs="Arial"/>
          <w:color w:val="000000"/>
          <w:sz w:val="20"/>
          <w:szCs w:val="16"/>
        </w:rPr>
        <w:t>,750) may be reduced if you are covered by more than one retirement plan during 202</w:t>
      </w:r>
      <w:r w:rsidR="00A61F62">
        <w:rPr>
          <w:rFonts w:ascii="Arial" w:hAnsi="Arial" w:cs="Arial"/>
          <w:color w:val="000000"/>
          <w:sz w:val="20"/>
          <w:szCs w:val="16"/>
        </w:rPr>
        <w:t>6</w:t>
      </w:r>
      <w:r w:rsidRPr="00CD6ADA">
        <w:rPr>
          <w:rFonts w:ascii="Arial" w:hAnsi="Arial" w:cs="Arial"/>
          <w:color w:val="000000"/>
          <w:sz w:val="20"/>
          <w:szCs w:val="16"/>
        </w:rPr>
        <w:t>. If you participate in more than one retirement plan sponsored by the same employer, the maximum amount that may be contributed by you or on your behalf under all those plans is generally limited to $7</w:t>
      </w:r>
      <w:r w:rsidR="00A61F62">
        <w:rPr>
          <w:rFonts w:ascii="Arial" w:hAnsi="Arial" w:cs="Arial"/>
          <w:color w:val="000000"/>
          <w:sz w:val="20"/>
          <w:szCs w:val="16"/>
        </w:rPr>
        <w:t>2</w:t>
      </w:r>
      <w:r w:rsidRPr="00CD6ADA">
        <w:rPr>
          <w:rFonts w:ascii="Arial" w:hAnsi="Arial" w:cs="Arial"/>
          <w:color w:val="000000"/>
          <w:sz w:val="20"/>
          <w:szCs w:val="16"/>
        </w:rPr>
        <w:t>,000 for 202</w:t>
      </w:r>
      <w:r w:rsidR="00A61F62">
        <w:rPr>
          <w:rFonts w:ascii="Arial" w:hAnsi="Arial" w:cs="Arial"/>
          <w:color w:val="000000"/>
          <w:sz w:val="20"/>
          <w:szCs w:val="16"/>
        </w:rPr>
        <w:t>6</w:t>
      </w:r>
      <w:r w:rsidRPr="00CD6ADA">
        <w:rPr>
          <w:rFonts w:ascii="Arial" w:hAnsi="Arial" w:cs="Arial"/>
          <w:color w:val="000000"/>
          <w:sz w:val="20"/>
          <w:szCs w:val="16"/>
        </w:rPr>
        <w:t xml:space="preserve"> (except for accruals under defined benefit pension plans and contributions to most 40</w:t>
      </w:r>
      <w:r w:rsidR="00A61F62">
        <w:rPr>
          <w:rFonts w:ascii="Arial" w:hAnsi="Arial" w:cs="Arial"/>
          <w:color w:val="000000"/>
          <w:sz w:val="20"/>
          <w:szCs w:val="16"/>
        </w:rPr>
        <w:t>1</w:t>
      </w:r>
      <w:r w:rsidRPr="00CD6ADA">
        <w:rPr>
          <w:rFonts w:ascii="Arial" w:hAnsi="Arial" w:cs="Arial"/>
          <w:color w:val="000000"/>
          <w:sz w:val="20"/>
          <w:szCs w:val="16"/>
        </w:rPr>
        <w:t>(</w:t>
      </w:r>
      <w:r w:rsidR="00A61F62">
        <w:rPr>
          <w:rFonts w:ascii="Arial" w:hAnsi="Arial" w:cs="Arial"/>
          <w:color w:val="000000"/>
          <w:sz w:val="20"/>
          <w:szCs w:val="16"/>
        </w:rPr>
        <w:t>k</w:t>
      </w:r>
      <w:r w:rsidRPr="00CD6ADA">
        <w:rPr>
          <w:rFonts w:ascii="Arial" w:hAnsi="Arial" w:cs="Arial"/>
          <w:color w:val="000000"/>
          <w:sz w:val="20"/>
          <w:szCs w:val="16"/>
        </w:rPr>
        <w:t>) arrangements).</w:t>
      </w:r>
    </w:p>
    <w:p w14:paraId="2F0C2D69" w14:textId="5BEC499F" w:rsidR="00CD6ADA" w:rsidRPr="00CD6ADA" w:rsidRDefault="00CD6ADA" w:rsidP="00CD6ADA">
      <w:pPr>
        <w:spacing w:before="120"/>
        <w:rPr>
          <w:rFonts w:ascii="Arial" w:hAnsi="Arial" w:cs="Arial"/>
          <w:color w:val="000000"/>
          <w:sz w:val="20"/>
          <w:szCs w:val="16"/>
        </w:rPr>
      </w:pPr>
      <w:r w:rsidRPr="00CD6ADA">
        <w:rPr>
          <w:rFonts w:ascii="Arial" w:hAnsi="Arial" w:cs="Arial"/>
          <w:color w:val="000000"/>
          <w:sz w:val="20"/>
          <w:szCs w:val="16"/>
        </w:rPr>
        <w:t>In addition, your applicable contribution limit ($2</w:t>
      </w:r>
      <w:r w:rsidR="00A61F62">
        <w:rPr>
          <w:rFonts w:ascii="Arial" w:hAnsi="Arial" w:cs="Arial"/>
          <w:color w:val="000000"/>
          <w:sz w:val="20"/>
          <w:szCs w:val="16"/>
        </w:rPr>
        <w:t>4</w:t>
      </w:r>
      <w:r w:rsidRPr="00CD6ADA">
        <w:rPr>
          <w:rFonts w:ascii="Arial" w:hAnsi="Arial" w:cs="Arial"/>
          <w:color w:val="000000"/>
          <w:sz w:val="20"/>
          <w:szCs w:val="16"/>
        </w:rPr>
        <w:t>,500, $3</w:t>
      </w:r>
      <w:r w:rsidR="00A61F62">
        <w:rPr>
          <w:rFonts w:ascii="Arial" w:hAnsi="Arial" w:cs="Arial"/>
          <w:color w:val="000000"/>
          <w:sz w:val="20"/>
          <w:szCs w:val="16"/>
        </w:rPr>
        <w:t>2</w:t>
      </w:r>
      <w:r w:rsidRPr="00CD6ADA">
        <w:rPr>
          <w:rFonts w:ascii="Arial" w:hAnsi="Arial" w:cs="Arial"/>
          <w:color w:val="000000"/>
          <w:sz w:val="20"/>
          <w:szCs w:val="16"/>
        </w:rPr>
        <w:t>,</w:t>
      </w:r>
      <w:r w:rsidR="00A61F62">
        <w:rPr>
          <w:rFonts w:ascii="Arial" w:hAnsi="Arial" w:cs="Arial"/>
          <w:color w:val="000000"/>
          <w:sz w:val="20"/>
          <w:szCs w:val="16"/>
        </w:rPr>
        <w:t>5</w:t>
      </w:r>
      <w:r w:rsidRPr="00CD6ADA">
        <w:rPr>
          <w:rFonts w:ascii="Arial" w:hAnsi="Arial" w:cs="Arial"/>
          <w:color w:val="000000"/>
          <w:sz w:val="20"/>
          <w:szCs w:val="16"/>
        </w:rPr>
        <w:t>00, or $3</w:t>
      </w:r>
      <w:r w:rsidR="00A61F62">
        <w:rPr>
          <w:rFonts w:ascii="Arial" w:hAnsi="Arial" w:cs="Arial"/>
          <w:color w:val="000000"/>
          <w:sz w:val="20"/>
          <w:szCs w:val="16"/>
        </w:rPr>
        <w:t>5</w:t>
      </w:r>
      <w:r w:rsidRPr="00CD6ADA">
        <w:rPr>
          <w:rFonts w:ascii="Arial" w:hAnsi="Arial" w:cs="Arial"/>
          <w:color w:val="000000"/>
          <w:sz w:val="20"/>
          <w:szCs w:val="16"/>
        </w:rPr>
        <w:t>,750) under this Plan will generally be reduced by any salary reduction contributions that you make to any other retirement plan in 202</w:t>
      </w:r>
      <w:r w:rsidR="00A61F62">
        <w:rPr>
          <w:rFonts w:ascii="Arial" w:hAnsi="Arial" w:cs="Arial"/>
          <w:color w:val="000000"/>
          <w:sz w:val="20"/>
          <w:szCs w:val="16"/>
        </w:rPr>
        <w:t>6</w:t>
      </w:r>
      <w:r w:rsidRPr="00CD6ADA">
        <w:rPr>
          <w:rFonts w:ascii="Arial" w:hAnsi="Arial" w:cs="Arial"/>
          <w:color w:val="000000"/>
          <w:sz w:val="20"/>
          <w:szCs w:val="16"/>
        </w:rPr>
        <w:t xml:space="preserve">, even if it is sponsored by a different employer, such as a 401(k) plan, simplified employee pension (SEP), SIMPLE IRA or (in most cases) a 403(b) arrangement, but not (in most cases) a 457(b) eligible deferred compensation plan. For additional information, please refer to the SPD booklet. </w:t>
      </w:r>
    </w:p>
    <w:p w14:paraId="06850E85" w14:textId="5513F30E" w:rsidR="003A7E14" w:rsidRPr="00FF4C3E" w:rsidRDefault="003A7E14" w:rsidP="00BD5E2B">
      <w:pPr>
        <w:spacing w:before="120"/>
        <w:rPr>
          <w:rFonts w:ascii="Arial" w:hAnsi="Arial" w:cs="Arial"/>
          <w:color w:val="000000"/>
          <w:sz w:val="20"/>
          <w:szCs w:val="16"/>
        </w:rPr>
      </w:pPr>
    </w:p>
    <w:bookmarkEnd w:id="1"/>
    <w:p w14:paraId="4347C154" w14:textId="77777777" w:rsidR="00584AA9" w:rsidRPr="00FF4C3E" w:rsidRDefault="00584AA9" w:rsidP="00584AA9">
      <w:pPr>
        <w:spacing w:before="120"/>
        <w:rPr>
          <w:rFonts w:ascii="Arial" w:hAnsi="Arial" w:cs="Arial"/>
          <w:b/>
          <w:color w:val="000000"/>
          <w:sz w:val="20"/>
          <w:szCs w:val="16"/>
        </w:rPr>
      </w:pPr>
      <w:r w:rsidRPr="00FF4C3E">
        <w:rPr>
          <w:rFonts w:ascii="Arial" w:hAnsi="Arial" w:cs="Arial"/>
          <w:b/>
          <w:color w:val="000000"/>
          <w:sz w:val="20"/>
          <w:szCs w:val="16"/>
        </w:rPr>
        <w:t xml:space="preserve">The limits </w:t>
      </w:r>
      <w:r w:rsidR="00166EC1" w:rsidRPr="00FF4C3E">
        <w:rPr>
          <w:rFonts w:ascii="Arial" w:hAnsi="Arial" w:cs="Arial"/>
          <w:b/>
          <w:color w:val="000000"/>
          <w:sz w:val="20"/>
          <w:szCs w:val="16"/>
        </w:rPr>
        <w:t xml:space="preserve">above </w:t>
      </w:r>
      <w:r w:rsidRPr="00FF4C3E">
        <w:rPr>
          <w:rFonts w:ascii="Arial" w:hAnsi="Arial" w:cs="Arial"/>
          <w:b/>
          <w:color w:val="000000"/>
          <w:sz w:val="20"/>
          <w:szCs w:val="16"/>
        </w:rPr>
        <w:t>are sub</w:t>
      </w:r>
      <w:r w:rsidR="00F55FB8" w:rsidRPr="00FF4C3E">
        <w:rPr>
          <w:rFonts w:ascii="Arial" w:hAnsi="Arial" w:cs="Arial"/>
          <w:b/>
          <w:color w:val="000000"/>
          <w:sz w:val="20"/>
          <w:szCs w:val="16"/>
        </w:rPr>
        <w:t>ject to change by the Internal R</w:t>
      </w:r>
      <w:r w:rsidRPr="00FF4C3E">
        <w:rPr>
          <w:rFonts w:ascii="Arial" w:hAnsi="Arial" w:cs="Arial"/>
          <w:b/>
          <w:color w:val="000000"/>
          <w:sz w:val="20"/>
          <w:szCs w:val="16"/>
        </w:rPr>
        <w:t>evenue Service</w:t>
      </w:r>
      <w:r w:rsidR="00166EC1" w:rsidRPr="00FF4C3E">
        <w:rPr>
          <w:rFonts w:ascii="Arial" w:hAnsi="Arial" w:cs="Arial"/>
          <w:b/>
          <w:color w:val="000000"/>
          <w:sz w:val="20"/>
          <w:szCs w:val="16"/>
        </w:rPr>
        <w:t xml:space="preserve"> (IRS)</w:t>
      </w:r>
      <w:r w:rsidRPr="00FF4C3E">
        <w:rPr>
          <w:rFonts w:ascii="Arial" w:hAnsi="Arial" w:cs="Arial"/>
          <w:b/>
          <w:color w:val="000000"/>
          <w:sz w:val="20"/>
          <w:szCs w:val="16"/>
        </w:rPr>
        <w:t xml:space="preserve">. </w:t>
      </w:r>
      <w:r w:rsidR="00166EC1" w:rsidRPr="00FF4C3E">
        <w:rPr>
          <w:rFonts w:ascii="Arial" w:hAnsi="Arial" w:cs="Arial"/>
          <w:b/>
          <w:color w:val="000000"/>
          <w:sz w:val="20"/>
          <w:szCs w:val="16"/>
        </w:rPr>
        <w:t>C</w:t>
      </w:r>
      <w:r w:rsidRPr="00FF4C3E">
        <w:rPr>
          <w:rFonts w:ascii="Arial" w:hAnsi="Arial" w:cs="Arial"/>
          <w:b/>
          <w:color w:val="000000"/>
          <w:sz w:val="20"/>
          <w:szCs w:val="16"/>
        </w:rPr>
        <w:t>urrent limits</w:t>
      </w:r>
      <w:r w:rsidR="00166EC1" w:rsidRPr="00FF4C3E">
        <w:rPr>
          <w:rFonts w:ascii="Arial" w:hAnsi="Arial" w:cs="Arial"/>
          <w:b/>
          <w:color w:val="000000"/>
          <w:sz w:val="20"/>
          <w:szCs w:val="16"/>
        </w:rPr>
        <w:t xml:space="preserve"> and other important information are available at</w:t>
      </w:r>
      <w:r w:rsidRPr="00FF4C3E">
        <w:rPr>
          <w:rFonts w:ascii="Arial" w:hAnsi="Arial" w:cs="Arial"/>
          <w:b/>
          <w:color w:val="000000"/>
          <w:sz w:val="20"/>
          <w:szCs w:val="16"/>
        </w:rPr>
        <w:t xml:space="preserve"> </w:t>
      </w:r>
      <w:r w:rsidRPr="00FF4C3E">
        <w:rPr>
          <w:rFonts w:ascii="Arial" w:hAnsi="Arial" w:cs="Arial"/>
          <w:b/>
          <w:i/>
          <w:color w:val="000000"/>
          <w:sz w:val="20"/>
          <w:szCs w:val="16"/>
        </w:rPr>
        <w:t>irs.gov</w:t>
      </w:r>
      <w:r w:rsidRPr="00FF4C3E">
        <w:rPr>
          <w:rFonts w:ascii="Arial" w:hAnsi="Arial" w:cs="Arial"/>
          <w:b/>
          <w:color w:val="000000"/>
          <w:sz w:val="20"/>
          <w:szCs w:val="16"/>
        </w:rPr>
        <w:t>.</w:t>
      </w:r>
    </w:p>
    <w:p w14:paraId="05A36F8B" w14:textId="77777777" w:rsidR="008213C9" w:rsidRPr="00FF4C3E" w:rsidRDefault="008213C9" w:rsidP="008213C9">
      <w:pPr>
        <w:spacing w:before="120"/>
        <w:rPr>
          <w:rFonts w:ascii="Arial" w:hAnsi="Arial" w:cs="Arial"/>
          <w:i/>
          <w:sz w:val="20"/>
          <w:szCs w:val="16"/>
        </w:rPr>
      </w:pPr>
      <w:r w:rsidRPr="00FF4C3E">
        <w:rPr>
          <w:rFonts w:ascii="Arial" w:hAnsi="Arial" w:cs="Arial"/>
          <w:i/>
          <w:sz w:val="20"/>
          <w:szCs w:val="16"/>
        </w:rPr>
        <w:t>(</w:t>
      </w:r>
      <w:r w:rsidR="00D146A0" w:rsidRPr="00FF4C3E">
        <w:rPr>
          <w:rFonts w:ascii="Arial" w:hAnsi="Arial" w:cs="Arial"/>
          <w:i/>
          <w:sz w:val="20"/>
          <w:szCs w:val="16"/>
        </w:rPr>
        <w:t xml:space="preserve">The following </w:t>
      </w:r>
      <w:r w:rsidR="00C020FE" w:rsidRPr="00FF4C3E">
        <w:rPr>
          <w:rFonts w:ascii="Arial" w:hAnsi="Arial" w:cs="Arial"/>
          <w:i/>
          <w:sz w:val="20"/>
          <w:szCs w:val="16"/>
        </w:rPr>
        <w:t xml:space="preserve">optional </w:t>
      </w:r>
      <w:r w:rsidR="00D146A0" w:rsidRPr="00FF4C3E">
        <w:rPr>
          <w:rFonts w:ascii="Arial" w:hAnsi="Arial" w:cs="Arial"/>
          <w:i/>
          <w:sz w:val="20"/>
          <w:szCs w:val="16"/>
        </w:rPr>
        <w:t xml:space="preserve">section should be included only </w:t>
      </w:r>
      <w:r w:rsidR="00911C33" w:rsidRPr="00FF4C3E">
        <w:rPr>
          <w:rFonts w:ascii="Arial" w:hAnsi="Arial" w:cs="Arial"/>
          <w:i/>
          <w:sz w:val="20"/>
          <w:szCs w:val="16"/>
        </w:rPr>
        <w:t>i</w:t>
      </w:r>
      <w:r w:rsidR="00D146A0" w:rsidRPr="00FF4C3E">
        <w:rPr>
          <w:rFonts w:ascii="Arial" w:hAnsi="Arial" w:cs="Arial"/>
          <w:i/>
          <w:sz w:val="20"/>
          <w:szCs w:val="16"/>
        </w:rPr>
        <w:t>f the Plan permits Designated Roth Contributions.)</w:t>
      </w:r>
    </w:p>
    <w:p w14:paraId="69FAEDDA" w14:textId="77777777" w:rsidR="00D146A0" w:rsidRPr="00FF4C3E" w:rsidRDefault="00D146A0" w:rsidP="00BD5E2B">
      <w:pPr>
        <w:spacing w:before="120"/>
        <w:rPr>
          <w:rFonts w:ascii="Arial" w:hAnsi="Arial" w:cs="Arial"/>
          <w:b/>
          <w:sz w:val="20"/>
          <w:szCs w:val="16"/>
        </w:rPr>
      </w:pPr>
      <w:r w:rsidRPr="00FF4C3E">
        <w:rPr>
          <w:rFonts w:ascii="Arial" w:hAnsi="Arial" w:cs="Arial"/>
          <w:b/>
          <w:sz w:val="20"/>
          <w:szCs w:val="16"/>
        </w:rPr>
        <w:t>[</w:t>
      </w:r>
      <w:r w:rsidR="007E748A" w:rsidRPr="00FF4C3E">
        <w:rPr>
          <w:rFonts w:ascii="Arial" w:hAnsi="Arial" w:cs="Arial"/>
          <w:b/>
          <w:sz w:val="20"/>
          <w:szCs w:val="16"/>
        </w:rPr>
        <w:t>After-Tax Contributions</w:t>
      </w:r>
      <w:r w:rsidR="003529A8" w:rsidRPr="00FF4C3E">
        <w:rPr>
          <w:rFonts w:ascii="Arial" w:hAnsi="Arial" w:cs="Arial"/>
          <w:b/>
          <w:sz w:val="20"/>
          <w:szCs w:val="16"/>
        </w:rPr>
        <w:t xml:space="preserve"> </w:t>
      </w:r>
    </w:p>
    <w:p w14:paraId="5A83B38A" w14:textId="5ABD5F23" w:rsidR="007E748A" w:rsidRPr="00FF4C3E" w:rsidRDefault="007E748A" w:rsidP="00BD5E2B">
      <w:pPr>
        <w:spacing w:before="120"/>
        <w:rPr>
          <w:rFonts w:ascii="Arial" w:hAnsi="Arial" w:cs="Arial"/>
          <w:sz w:val="20"/>
          <w:szCs w:val="16"/>
        </w:rPr>
      </w:pPr>
      <w:r w:rsidRPr="00FF4C3E">
        <w:rPr>
          <w:rFonts w:ascii="Arial" w:hAnsi="Arial" w:cs="Arial"/>
          <w:sz w:val="20"/>
        </w:rPr>
        <w:t xml:space="preserve">Instead of all pretax contributions, you can elect to </w:t>
      </w:r>
      <w:r w:rsidR="00E93E7E" w:rsidRPr="00FF4C3E">
        <w:rPr>
          <w:rFonts w:ascii="Arial" w:hAnsi="Arial" w:cs="Arial"/>
          <w:sz w:val="20"/>
        </w:rPr>
        <w:t xml:space="preserve">make </w:t>
      </w:r>
      <w:r w:rsidRPr="00FF4C3E">
        <w:rPr>
          <w:rFonts w:ascii="Arial" w:hAnsi="Arial" w:cs="Arial"/>
          <w:sz w:val="20"/>
        </w:rPr>
        <w:t xml:space="preserve">all or part of your contributions </w:t>
      </w:r>
      <w:r w:rsidR="00E93E7E" w:rsidRPr="00FF4C3E">
        <w:rPr>
          <w:rFonts w:ascii="Arial" w:hAnsi="Arial" w:cs="Arial"/>
          <w:sz w:val="20"/>
        </w:rPr>
        <w:t xml:space="preserve">on an </w:t>
      </w:r>
      <w:r w:rsidRPr="00FF4C3E">
        <w:rPr>
          <w:rFonts w:ascii="Arial" w:hAnsi="Arial" w:cs="Arial"/>
          <w:sz w:val="20"/>
        </w:rPr>
        <w:t xml:space="preserve">after-tax </w:t>
      </w:r>
      <w:r w:rsidR="00E93E7E" w:rsidRPr="00FF4C3E">
        <w:rPr>
          <w:rFonts w:ascii="Arial" w:hAnsi="Arial" w:cs="Arial"/>
          <w:sz w:val="20"/>
        </w:rPr>
        <w:t xml:space="preserve">basis </w:t>
      </w:r>
      <w:proofErr w:type="gramStart"/>
      <w:r w:rsidR="00E93E7E" w:rsidRPr="00FF4C3E">
        <w:rPr>
          <w:rFonts w:ascii="Arial" w:hAnsi="Arial" w:cs="Arial"/>
          <w:sz w:val="20"/>
        </w:rPr>
        <w:t>as</w:t>
      </w:r>
      <w:proofErr w:type="gramEnd"/>
      <w:r w:rsidR="00E93E7E" w:rsidRPr="00FF4C3E">
        <w:rPr>
          <w:rFonts w:ascii="Arial" w:hAnsi="Arial" w:cs="Arial"/>
          <w:sz w:val="20"/>
        </w:rPr>
        <w:t xml:space="preserve"> </w:t>
      </w:r>
      <w:r w:rsidRPr="00FF4C3E">
        <w:rPr>
          <w:rFonts w:ascii="Arial" w:hAnsi="Arial" w:cs="Arial"/>
          <w:sz w:val="20"/>
        </w:rPr>
        <w:t xml:space="preserve">Designated Roth </w:t>
      </w:r>
      <w:r w:rsidR="00DD3C8F" w:rsidRPr="00FF4C3E">
        <w:rPr>
          <w:rFonts w:ascii="Arial" w:hAnsi="Arial" w:cs="Arial"/>
          <w:sz w:val="20"/>
        </w:rPr>
        <w:t>C</w:t>
      </w:r>
      <w:r w:rsidRPr="00FF4C3E">
        <w:rPr>
          <w:rFonts w:ascii="Arial" w:hAnsi="Arial" w:cs="Arial"/>
          <w:sz w:val="20"/>
        </w:rPr>
        <w:t xml:space="preserve">ontributions. The contribution limits described in the </w:t>
      </w:r>
      <w:r w:rsidR="00FC7765" w:rsidRPr="00FF4C3E">
        <w:rPr>
          <w:rFonts w:ascii="Arial" w:hAnsi="Arial" w:cs="Arial"/>
          <w:sz w:val="20"/>
        </w:rPr>
        <w:t>“</w:t>
      </w:r>
      <w:r w:rsidRPr="00FF4C3E">
        <w:rPr>
          <w:rFonts w:ascii="Arial" w:hAnsi="Arial" w:cs="Arial"/>
          <w:sz w:val="20"/>
        </w:rPr>
        <w:t>Pre</w:t>
      </w:r>
      <w:r w:rsidR="008313E3" w:rsidRPr="00FF4C3E">
        <w:rPr>
          <w:rFonts w:ascii="Arial" w:hAnsi="Arial" w:cs="Arial"/>
          <w:sz w:val="20"/>
        </w:rPr>
        <w:t>t</w:t>
      </w:r>
      <w:r w:rsidRPr="00FF4C3E">
        <w:rPr>
          <w:rFonts w:ascii="Arial" w:hAnsi="Arial" w:cs="Arial"/>
          <w:sz w:val="20"/>
        </w:rPr>
        <w:t>ax Contributions</w:t>
      </w:r>
      <w:r w:rsidR="00FC7765" w:rsidRPr="00FF4C3E">
        <w:rPr>
          <w:rFonts w:ascii="Arial" w:hAnsi="Arial" w:cs="Arial"/>
          <w:sz w:val="20"/>
        </w:rPr>
        <w:t>”</w:t>
      </w:r>
      <w:r w:rsidRPr="00FF4C3E">
        <w:rPr>
          <w:rFonts w:ascii="Arial" w:hAnsi="Arial" w:cs="Arial"/>
          <w:sz w:val="20"/>
        </w:rPr>
        <w:t xml:space="preserve"> section above also apply to any after-tax contributions and to any combined total of pretax and after-tax contributions you make. Any </w:t>
      </w:r>
      <w:proofErr w:type="gramStart"/>
      <w:r w:rsidRPr="00FF4C3E">
        <w:rPr>
          <w:rFonts w:ascii="Arial" w:hAnsi="Arial" w:cs="Arial"/>
          <w:sz w:val="20"/>
        </w:rPr>
        <w:t>election</w:t>
      </w:r>
      <w:proofErr w:type="gramEnd"/>
      <w:r w:rsidRPr="00FF4C3E">
        <w:rPr>
          <w:rFonts w:ascii="Arial" w:hAnsi="Arial" w:cs="Arial"/>
          <w:sz w:val="20"/>
        </w:rPr>
        <w:t xml:space="preserve"> to treat all or part of your contributions as Designated Roth Contributions is irrevocable once the contributions are </w:t>
      </w:r>
      <w:r w:rsidR="008A624F" w:rsidRPr="00FF4C3E">
        <w:rPr>
          <w:rFonts w:ascii="Arial" w:hAnsi="Arial" w:cs="Arial"/>
          <w:sz w:val="20"/>
        </w:rPr>
        <w:t xml:space="preserve">deducted from your pay. You may change your Designated Roth Contributions </w:t>
      </w:r>
      <w:r w:rsidR="007A66F4" w:rsidRPr="00FF4C3E">
        <w:rPr>
          <w:rFonts w:ascii="Arial" w:hAnsi="Arial" w:cs="Arial"/>
          <w:sz w:val="20"/>
        </w:rPr>
        <w:t xml:space="preserve">election </w:t>
      </w:r>
      <w:r w:rsidR="008A624F" w:rsidRPr="00FF4C3E">
        <w:rPr>
          <w:rFonts w:ascii="Arial" w:hAnsi="Arial" w:cs="Arial"/>
          <w:sz w:val="20"/>
        </w:rPr>
        <w:t>for future contributions</w:t>
      </w:r>
      <w:r w:rsidR="007A66F4" w:rsidRPr="00FF4C3E">
        <w:rPr>
          <w:rFonts w:ascii="Arial" w:hAnsi="Arial" w:cs="Arial"/>
          <w:sz w:val="20"/>
        </w:rPr>
        <w:t xml:space="preserve"> </w:t>
      </w:r>
      <w:r w:rsidR="00774D76" w:rsidRPr="00FF4C3E">
        <w:rPr>
          <w:rFonts w:ascii="Arial" w:hAnsi="Arial" w:cs="Arial"/>
          <w:sz w:val="20"/>
        </w:rPr>
        <w:t>online at mutualofamerica.com</w:t>
      </w:r>
      <w:r w:rsidR="007A66F4" w:rsidRPr="00FF4C3E">
        <w:rPr>
          <w:rFonts w:ascii="Arial" w:hAnsi="Arial" w:cs="Arial"/>
          <w:sz w:val="20"/>
        </w:rPr>
        <w:t>.</w:t>
      </w:r>
      <w:r w:rsidR="00D146A0" w:rsidRPr="00FF4C3E">
        <w:rPr>
          <w:rFonts w:ascii="Arial" w:hAnsi="Arial" w:cs="Arial"/>
          <w:sz w:val="20"/>
        </w:rPr>
        <w:t>]</w:t>
      </w:r>
      <w:r w:rsidR="008A624F" w:rsidRPr="00FF4C3E">
        <w:rPr>
          <w:rFonts w:ascii="Arial" w:hAnsi="Arial" w:cs="Arial"/>
          <w:sz w:val="20"/>
        </w:rPr>
        <w:t xml:space="preserve"> </w:t>
      </w:r>
    </w:p>
    <w:p w14:paraId="098B8BD4" w14:textId="77777777" w:rsidR="00B3208C" w:rsidRPr="00FF4C3E" w:rsidRDefault="00B3208C" w:rsidP="00B3208C">
      <w:pPr>
        <w:pStyle w:val="Heading4"/>
        <w:spacing w:before="240"/>
        <w:rPr>
          <w:rFonts w:ascii="Arial" w:hAnsi="Arial" w:cs="Arial"/>
          <w:color w:val="000000"/>
          <w:sz w:val="20"/>
          <w:szCs w:val="16"/>
        </w:rPr>
      </w:pPr>
      <w:r w:rsidRPr="00FF4C3E">
        <w:rPr>
          <w:rFonts w:ascii="Arial" w:hAnsi="Arial" w:cs="Arial"/>
          <w:color w:val="000000"/>
          <w:sz w:val="20"/>
          <w:szCs w:val="16"/>
        </w:rPr>
        <w:t>Employer Contributions</w:t>
      </w:r>
    </w:p>
    <w:p w14:paraId="497FFD8F" w14:textId="77777777" w:rsidR="00B3208C" w:rsidRPr="00FF4C3E" w:rsidRDefault="00B3208C" w:rsidP="00B3208C">
      <w:pPr>
        <w:spacing w:before="120"/>
        <w:rPr>
          <w:rFonts w:ascii="Arial" w:hAnsi="Arial" w:cs="Arial"/>
          <w:color w:val="000000"/>
          <w:sz w:val="20"/>
          <w:szCs w:val="16"/>
        </w:rPr>
      </w:pPr>
      <w:r w:rsidRPr="00FF4C3E">
        <w:rPr>
          <w:rFonts w:ascii="Arial" w:hAnsi="Arial" w:cs="Arial"/>
          <w:color w:val="000000"/>
          <w:sz w:val="20"/>
          <w:szCs w:val="16"/>
        </w:rPr>
        <w:t xml:space="preserve">We will make the following </w:t>
      </w:r>
      <w:r w:rsidR="00FC7765" w:rsidRPr="00FF4C3E">
        <w:rPr>
          <w:rFonts w:ascii="Arial" w:hAnsi="Arial" w:cs="Arial"/>
          <w:color w:val="000000"/>
          <w:sz w:val="20"/>
          <w:szCs w:val="16"/>
        </w:rPr>
        <w:t>S</w:t>
      </w:r>
      <w:r w:rsidRPr="00FF4C3E">
        <w:rPr>
          <w:rFonts w:ascii="Arial" w:hAnsi="Arial" w:cs="Arial"/>
          <w:color w:val="000000"/>
          <w:sz w:val="20"/>
          <w:szCs w:val="16"/>
        </w:rPr>
        <w:t>afe-</w:t>
      </w:r>
      <w:r w:rsidR="00FC7765" w:rsidRPr="00FF4C3E">
        <w:rPr>
          <w:rFonts w:ascii="Arial" w:hAnsi="Arial" w:cs="Arial"/>
          <w:color w:val="000000"/>
          <w:sz w:val="20"/>
          <w:szCs w:val="16"/>
        </w:rPr>
        <w:t>H</w:t>
      </w:r>
      <w:r w:rsidRPr="00FF4C3E">
        <w:rPr>
          <w:rFonts w:ascii="Arial" w:hAnsi="Arial" w:cs="Arial"/>
          <w:color w:val="000000"/>
          <w:sz w:val="20"/>
          <w:szCs w:val="16"/>
        </w:rPr>
        <w:t>arbor employer contribution to the Plan on your behalf:</w:t>
      </w:r>
    </w:p>
    <w:p w14:paraId="4E2F43F8" w14:textId="77777777" w:rsidR="00B3208C" w:rsidRPr="00FF4C3E" w:rsidRDefault="00B3208C" w:rsidP="00B3208C">
      <w:pPr>
        <w:spacing w:before="120"/>
        <w:rPr>
          <w:rFonts w:ascii="Arial" w:hAnsi="Arial" w:cs="Arial"/>
          <w:i/>
          <w:color w:val="000000"/>
          <w:sz w:val="20"/>
          <w:szCs w:val="16"/>
        </w:rPr>
      </w:pPr>
      <w:r w:rsidRPr="00FF4C3E">
        <w:rPr>
          <w:rFonts w:ascii="Arial" w:hAnsi="Arial" w:cs="Arial"/>
          <w:i/>
          <w:color w:val="000000"/>
          <w:sz w:val="20"/>
          <w:szCs w:val="16"/>
        </w:rPr>
        <w:t xml:space="preserve">[Insert a description of the </w:t>
      </w:r>
      <w:r w:rsidR="00FC7765" w:rsidRPr="00FF4C3E">
        <w:rPr>
          <w:rFonts w:ascii="Arial" w:hAnsi="Arial" w:cs="Arial"/>
          <w:i/>
          <w:color w:val="000000"/>
          <w:sz w:val="20"/>
          <w:szCs w:val="16"/>
        </w:rPr>
        <w:t>S</w:t>
      </w:r>
      <w:r w:rsidRPr="00FF4C3E">
        <w:rPr>
          <w:rFonts w:ascii="Arial" w:hAnsi="Arial" w:cs="Arial"/>
          <w:i/>
          <w:color w:val="000000"/>
          <w:sz w:val="20"/>
          <w:szCs w:val="16"/>
        </w:rPr>
        <w:t>afe-</w:t>
      </w:r>
      <w:r w:rsidR="00FC7765" w:rsidRPr="00FF4C3E">
        <w:rPr>
          <w:rFonts w:ascii="Arial" w:hAnsi="Arial" w:cs="Arial"/>
          <w:i/>
          <w:color w:val="000000"/>
          <w:sz w:val="20"/>
          <w:szCs w:val="16"/>
        </w:rPr>
        <w:t>H</w:t>
      </w:r>
      <w:r w:rsidRPr="00FF4C3E">
        <w:rPr>
          <w:rFonts w:ascii="Arial" w:hAnsi="Arial" w:cs="Arial"/>
          <w:i/>
          <w:color w:val="000000"/>
          <w:sz w:val="20"/>
          <w:szCs w:val="16"/>
        </w:rPr>
        <w:t>arbor contribution, either matching or nonmatching, that your o</w:t>
      </w:r>
      <w:r w:rsidR="007B7496" w:rsidRPr="00FF4C3E">
        <w:rPr>
          <w:rFonts w:ascii="Arial" w:hAnsi="Arial" w:cs="Arial"/>
          <w:i/>
          <w:color w:val="000000"/>
          <w:sz w:val="20"/>
          <w:szCs w:val="16"/>
        </w:rPr>
        <w:t>rganization makes to the Plan.]</w:t>
      </w:r>
      <w:r w:rsidRPr="00FF4C3E">
        <w:rPr>
          <w:rFonts w:ascii="Arial" w:hAnsi="Arial" w:cs="Arial"/>
          <w:i/>
          <w:color w:val="000000"/>
          <w:sz w:val="20"/>
          <w:szCs w:val="16"/>
        </w:rPr>
        <w:t xml:space="preserve"> </w:t>
      </w:r>
    </w:p>
    <w:p w14:paraId="064F65F3" w14:textId="77777777" w:rsidR="00B3208C" w:rsidRPr="00FF4C3E" w:rsidRDefault="00B3208C" w:rsidP="00B3208C">
      <w:pPr>
        <w:spacing w:before="120"/>
        <w:rPr>
          <w:rFonts w:ascii="Arial" w:hAnsi="Arial" w:cs="Arial"/>
          <w:sz w:val="20"/>
          <w:szCs w:val="16"/>
        </w:rPr>
      </w:pPr>
      <w:r w:rsidRPr="00FF4C3E">
        <w:rPr>
          <w:rFonts w:ascii="Arial" w:hAnsi="Arial" w:cs="Arial"/>
          <w:sz w:val="20"/>
          <w:szCs w:val="16"/>
        </w:rPr>
        <w:t>We intend to make the Safe</w:t>
      </w:r>
      <w:r w:rsidR="00155912" w:rsidRPr="00FF4C3E">
        <w:rPr>
          <w:rFonts w:ascii="Arial" w:hAnsi="Arial" w:cs="Arial"/>
          <w:sz w:val="20"/>
          <w:szCs w:val="16"/>
        </w:rPr>
        <w:t>-</w:t>
      </w:r>
      <w:r w:rsidRPr="00FF4C3E">
        <w:rPr>
          <w:rFonts w:ascii="Arial" w:hAnsi="Arial" w:cs="Arial"/>
          <w:sz w:val="20"/>
          <w:szCs w:val="16"/>
        </w:rPr>
        <w:t>Harbor employer contribution for the entire plan year, but we do reserve the right to reduce or eliminate the Safe</w:t>
      </w:r>
      <w:r w:rsidR="00155912" w:rsidRPr="00FF4C3E">
        <w:rPr>
          <w:rFonts w:ascii="Arial" w:hAnsi="Arial" w:cs="Arial"/>
          <w:sz w:val="20"/>
          <w:szCs w:val="16"/>
        </w:rPr>
        <w:t>-</w:t>
      </w:r>
      <w:r w:rsidRPr="00FF4C3E">
        <w:rPr>
          <w:rFonts w:ascii="Arial" w:hAnsi="Arial" w:cs="Arial"/>
          <w:sz w:val="20"/>
          <w:szCs w:val="16"/>
        </w:rPr>
        <w:t>Harbor employer contribution should circumstances warrant it. Should that become necessary, you will receive written notification no later than 30 days prior to the effective date of any such change.</w:t>
      </w:r>
    </w:p>
    <w:p w14:paraId="2F06E17D" w14:textId="77777777" w:rsidR="00B3208C" w:rsidRPr="00FF4C3E" w:rsidRDefault="00B3208C" w:rsidP="00B3208C">
      <w:pPr>
        <w:spacing w:before="120"/>
        <w:rPr>
          <w:rFonts w:ascii="Arial" w:hAnsi="Arial" w:cs="Arial"/>
          <w:i/>
          <w:sz w:val="20"/>
          <w:szCs w:val="16"/>
        </w:rPr>
      </w:pPr>
      <w:r w:rsidRPr="00FF4C3E">
        <w:rPr>
          <w:rFonts w:ascii="Arial" w:hAnsi="Arial" w:cs="Arial"/>
          <w:i/>
          <w:sz w:val="20"/>
          <w:szCs w:val="16"/>
        </w:rPr>
        <w:t xml:space="preserve">(The following optional section should be included only </w:t>
      </w:r>
      <w:r w:rsidR="00FC7765" w:rsidRPr="00FF4C3E">
        <w:rPr>
          <w:rFonts w:ascii="Arial" w:hAnsi="Arial" w:cs="Arial"/>
          <w:i/>
          <w:sz w:val="20"/>
          <w:szCs w:val="16"/>
        </w:rPr>
        <w:t>i</w:t>
      </w:r>
      <w:r w:rsidRPr="00FF4C3E">
        <w:rPr>
          <w:rFonts w:ascii="Arial" w:hAnsi="Arial" w:cs="Arial"/>
          <w:i/>
          <w:sz w:val="20"/>
          <w:szCs w:val="16"/>
        </w:rPr>
        <w:t>f the Plan provides for additional non-</w:t>
      </w:r>
      <w:r w:rsidR="00FC7765" w:rsidRPr="00FF4C3E">
        <w:rPr>
          <w:rFonts w:ascii="Arial" w:hAnsi="Arial" w:cs="Arial"/>
          <w:i/>
          <w:sz w:val="20"/>
          <w:szCs w:val="16"/>
        </w:rPr>
        <w:t>S</w:t>
      </w:r>
      <w:r w:rsidRPr="00FF4C3E">
        <w:rPr>
          <w:rFonts w:ascii="Arial" w:hAnsi="Arial" w:cs="Arial"/>
          <w:i/>
          <w:sz w:val="20"/>
          <w:szCs w:val="16"/>
        </w:rPr>
        <w:t>afe</w:t>
      </w:r>
      <w:r w:rsidR="00155912" w:rsidRPr="00FF4C3E">
        <w:rPr>
          <w:rFonts w:ascii="Arial" w:hAnsi="Arial" w:cs="Arial"/>
          <w:i/>
          <w:sz w:val="20"/>
          <w:szCs w:val="16"/>
        </w:rPr>
        <w:t>-</w:t>
      </w:r>
      <w:r w:rsidR="00FC7765" w:rsidRPr="00FF4C3E">
        <w:rPr>
          <w:rFonts w:ascii="Arial" w:hAnsi="Arial" w:cs="Arial"/>
          <w:i/>
          <w:sz w:val="20"/>
          <w:szCs w:val="16"/>
        </w:rPr>
        <w:t>H</w:t>
      </w:r>
      <w:r w:rsidRPr="00FF4C3E">
        <w:rPr>
          <w:rFonts w:ascii="Arial" w:hAnsi="Arial" w:cs="Arial"/>
          <w:i/>
          <w:sz w:val="20"/>
          <w:szCs w:val="16"/>
        </w:rPr>
        <w:t>arbor employer contributions.)</w:t>
      </w:r>
    </w:p>
    <w:p w14:paraId="36053374" w14:textId="77777777" w:rsidR="00B3208C" w:rsidRPr="00FF4C3E" w:rsidRDefault="00B3208C" w:rsidP="00B3208C">
      <w:pPr>
        <w:spacing w:before="120"/>
        <w:rPr>
          <w:rFonts w:ascii="Arial" w:hAnsi="Arial" w:cs="Arial"/>
          <w:color w:val="000000"/>
          <w:sz w:val="20"/>
          <w:szCs w:val="16"/>
        </w:rPr>
      </w:pPr>
      <w:r w:rsidRPr="00FF4C3E">
        <w:rPr>
          <w:rFonts w:ascii="Arial" w:hAnsi="Arial" w:cs="Arial"/>
          <w:color w:val="000000"/>
          <w:sz w:val="20"/>
          <w:szCs w:val="16"/>
        </w:rPr>
        <w:t>[Additionally, the following employer contributions will be made on your behalf:</w:t>
      </w:r>
    </w:p>
    <w:p w14:paraId="0093C814" w14:textId="77777777" w:rsidR="00B3208C" w:rsidRPr="00FF4C3E" w:rsidRDefault="00B3208C" w:rsidP="00B3208C">
      <w:pPr>
        <w:spacing w:before="120"/>
        <w:rPr>
          <w:rFonts w:ascii="Arial" w:hAnsi="Arial" w:cs="Arial"/>
          <w:i/>
          <w:color w:val="000000"/>
          <w:sz w:val="20"/>
          <w:szCs w:val="16"/>
        </w:rPr>
      </w:pPr>
      <w:r w:rsidRPr="00FF4C3E">
        <w:rPr>
          <w:rFonts w:ascii="Arial" w:hAnsi="Arial" w:cs="Arial"/>
          <w:i/>
          <w:sz w:val="20"/>
          <w:szCs w:val="16"/>
        </w:rPr>
        <w:t>I</w:t>
      </w:r>
      <w:r w:rsidRPr="00FF4C3E">
        <w:rPr>
          <w:rFonts w:ascii="Arial" w:hAnsi="Arial" w:cs="Arial"/>
          <w:i/>
          <w:color w:val="000000"/>
          <w:sz w:val="20"/>
          <w:szCs w:val="16"/>
        </w:rPr>
        <w:t>nsert a description of any additional matching contributions and/or any additional nonmatching contributions and/or any additional discretionary contributions made to the Plan</w:t>
      </w:r>
      <w:r w:rsidR="00155912" w:rsidRPr="00FF4C3E">
        <w:rPr>
          <w:rFonts w:ascii="Arial" w:hAnsi="Arial" w:cs="Arial"/>
          <w:i/>
          <w:color w:val="000000"/>
          <w:sz w:val="20"/>
          <w:szCs w:val="16"/>
        </w:rPr>
        <w:t>,</w:t>
      </w:r>
      <w:r w:rsidRPr="00FF4C3E">
        <w:rPr>
          <w:rFonts w:ascii="Arial" w:hAnsi="Arial" w:cs="Arial"/>
          <w:i/>
          <w:color w:val="000000"/>
          <w:sz w:val="20"/>
          <w:szCs w:val="16"/>
        </w:rPr>
        <w:t xml:space="preserve"> including the conditions under which such contributions would be made</w:t>
      </w:r>
      <w:r w:rsidR="00FC7765" w:rsidRPr="00FF4C3E">
        <w:rPr>
          <w:rFonts w:ascii="Arial" w:hAnsi="Arial" w:cs="Arial"/>
          <w:i/>
          <w:color w:val="000000"/>
          <w:sz w:val="20"/>
          <w:szCs w:val="16"/>
        </w:rPr>
        <w:t>,</w:t>
      </w:r>
      <w:r w:rsidRPr="00FF4C3E">
        <w:rPr>
          <w:rFonts w:ascii="Arial" w:hAnsi="Arial" w:cs="Arial"/>
          <w:i/>
          <w:color w:val="000000"/>
          <w:sz w:val="20"/>
          <w:szCs w:val="16"/>
        </w:rPr>
        <w:t xml:space="preserve"> and/or any matching contributions that your organization might make to another plan due to a participant’s salary reduction contribution to </w:t>
      </w:r>
      <w:r w:rsidR="007B7496" w:rsidRPr="00FF4C3E">
        <w:rPr>
          <w:rFonts w:ascii="Arial" w:hAnsi="Arial" w:cs="Arial"/>
          <w:i/>
          <w:color w:val="000000"/>
          <w:sz w:val="20"/>
          <w:szCs w:val="16"/>
        </w:rPr>
        <w:t>the 401(k) Plan.]</w:t>
      </w:r>
    </w:p>
    <w:p w14:paraId="406F6010" w14:textId="30D19F87" w:rsidR="00B3208C" w:rsidRPr="00FF4C3E" w:rsidRDefault="00B3208C" w:rsidP="00B3208C">
      <w:pPr>
        <w:spacing w:before="120"/>
        <w:rPr>
          <w:rFonts w:ascii="Arial" w:hAnsi="Arial" w:cs="Arial"/>
          <w:color w:val="000000"/>
          <w:sz w:val="20"/>
          <w:szCs w:val="16"/>
        </w:rPr>
      </w:pPr>
      <w:r w:rsidRPr="00FF4C3E">
        <w:rPr>
          <w:rFonts w:ascii="Arial" w:hAnsi="Arial" w:cs="Arial"/>
          <w:color w:val="000000"/>
          <w:sz w:val="20"/>
          <w:szCs w:val="16"/>
        </w:rPr>
        <w:t xml:space="preserve">For additional information, please refer to the SPD booklet. </w:t>
      </w:r>
    </w:p>
    <w:p w14:paraId="0BC51385" w14:textId="77777777" w:rsidR="001107DC" w:rsidRPr="00FF4C3E" w:rsidRDefault="00EF2A52" w:rsidP="00B3208C">
      <w:pPr>
        <w:pStyle w:val="Heading4"/>
        <w:spacing w:before="240"/>
        <w:rPr>
          <w:rFonts w:ascii="Arial" w:hAnsi="Arial" w:cs="Arial"/>
          <w:i/>
          <w:color w:val="000000"/>
          <w:sz w:val="20"/>
          <w:szCs w:val="16"/>
          <w:u w:val="none"/>
        </w:rPr>
      </w:pPr>
      <w:r w:rsidRPr="00FF4C3E">
        <w:rPr>
          <w:rFonts w:ascii="Arial" w:hAnsi="Arial" w:cs="Arial"/>
          <w:color w:val="000000"/>
          <w:sz w:val="20"/>
          <w:szCs w:val="16"/>
        </w:rPr>
        <w:t>C</w:t>
      </w:r>
      <w:r w:rsidR="001107DC" w:rsidRPr="00FF4C3E">
        <w:rPr>
          <w:rFonts w:ascii="Arial" w:hAnsi="Arial" w:cs="Arial"/>
          <w:color w:val="000000"/>
          <w:sz w:val="20"/>
          <w:szCs w:val="16"/>
        </w:rPr>
        <w:t>ompensation</w:t>
      </w:r>
    </w:p>
    <w:p w14:paraId="228A7BC2" w14:textId="74E1D6AE" w:rsidR="00EF2A52" w:rsidRPr="00FF4C3E" w:rsidRDefault="00EF2A52" w:rsidP="00B617ED">
      <w:pPr>
        <w:spacing w:before="120"/>
        <w:rPr>
          <w:rFonts w:ascii="Arial" w:hAnsi="Arial" w:cs="Arial"/>
          <w:color w:val="000000"/>
          <w:sz w:val="20"/>
          <w:szCs w:val="16"/>
        </w:rPr>
      </w:pPr>
      <w:r w:rsidRPr="00FF4C3E">
        <w:rPr>
          <w:rFonts w:ascii="Arial" w:hAnsi="Arial" w:cs="Arial"/>
          <w:color w:val="000000"/>
          <w:sz w:val="20"/>
          <w:szCs w:val="16"/>
        </w:rPr>
        <w:t xml:space="preserve">Compensation is defined </w:t>
      </w:r>
      <w:r w:rsidR="001107DC" w:rsidRPr="00FF4C3E">
        <w:rPr>
          <w:rFonts w:ascii="Arial" w:hAnsi="Arial" w:cs="Arial"/>
          <w:color w:val="000000"/>
          <w:sz w:val="20"/>
          <w:szCs w:val="16"/>
        </w:rPr>
        <w:t>in the Plan</w:t>
      </w:r>
      <w:r w:rsidR="00862DC8" w:rsidRPr="00FF4C3E">
        <w:rPr>
          <w:rFonts w:ascii="Arial" w:hAnsi="Arial" w:cs="Arial"/>
          <w:color w:val="000000"/>
          <w:sz w:val="20"/>
          <w:szCs w:val="16"/>
        </w:rPr>
        <w:t xml:space="preserve">. For specific information, please refer to the SPD booklet. Please note that </w:t>
      </w:r>
      <w:r w:rsidRPr="00FF4C3E">
        <w:rPr>
          <w:rFonts w:ascii="Arial" w:hAnsi="Arial" w:cs="Arial"/>
          <w:color w:val="000000"/>
          <w:sz w:val="20"/>
          <w:szCs w:val="16"/>
        </w:rPr>
        <w:t xml:space="preserve">Compensation includes amounts you defer under our 401(k) Plan and your tax-favored salary reduction </w:t>
      </w:r>
      <w:r w:rsidRPr="00FF4C3E">
        <w:rPr>
          <w:rFonts w:ascii="Arial" w:hAnsi="Arial" w:cs="Arial"/>
          <w:color w:val="000000"/>
          <w:sz w:val="20"/>
          <w:szCs w:val="16"/>
        </w:rPr>
        <w:lastRenderedPageBreak/>
        <w:t>contributions to any other benefit plan we sponsor. Compensation excludes taxable reimbursements or other expense allowances, fringe benefits, moving expenses, deferred compensation payments, welfare benefits and special types of executive compensation.</w:t>
      </w:r>
    </w:p>
    <w:p w14:paraId="35BA7BEC" w14:textId="77777777" w:rsidR="00EF2A52" w:rsidRPr="00FF4C3E" w:rsidRDefault="00EF2A52" w:rsidP="00B617ED">
      <w:pPr>
        <w:spacing w:before="120"/>
        <w:rPr>
          <w:rFonts w:ascii="Arial" w:hAnsi="Arial" w:cs="Arial"/>
          <w:color w:val="000000"/>
          <w:sz w:val="20"/>
          <w:szCs w:val="16"/>
        </w:rPr>
      </w:pPr>
      <w:r w:rsidRPr="00FF4C3E">
        <w:rPr>
          <w:rFonts w:ascii="Arial" w:hAnsi="Arial" w:cs="Arial"/>
          <w:color w:val="000000"/>
          <w:sz w:val="20"/>
          <w:szCs w:val="16"/>
        </w:rPr>
        <w:t xml:space="preserve">For the first year of your participation in the </w:t>
      </w:r>
      <w:r w:rsidR="000A76A9" w:rsidRPr="00FF4C3E">
        <w:rPr>
          <w:rFonts w:ascii="Arial" w:hAnsi="Arial" w:cs="Arial"/>
          <w:color w:val="000000"/>
          <w:sz w:val="20"/>
          <w:szCs w:val="16"/>
        </w:rPr>
        <w:t>Plan</w:t>
      </w:r>
      <w:r w:rsidRPr="00FF4C3E">
        <w:rPr>
          <w:rFonts w:ascii="Arial" w:hAnsi="Arial" w:cs="Arial"/>
          <w:color w:val="000000"/>
          <w:sz w:val="20"/>
          <w:szCs w:val="16"/>
        </w:rPr>
        <w:t xml:space="preserve">, your compensation will be recognized for benefit purposes from the date you first participate in the </w:t>
      </w:r>
      <w:r w:rsidR="000A76A9" w:rsidRPr="00FF4C3E">
        <w:rPr>
          <w:rFonts w:ascii="Arial" w:hAnsi="Arial" w:cs="Arial"/>
          <w:color w:val="000000"/>
          <w:sz w:val="20"/>
          <w:szCs w:val="16"/>
        </w:rPr>
        <w:t>Plan</w:t>
      </w:r>
      <w:r w:rsidR="007B7496" w:rsidRPr="00FF4C3E">
        <w:rPr>
          <w:rFonts w:ascii="Arial" w:hAnsi="Arial" w:cs="Arial"/>
          <w:color w:val="000000"/>
          <w:sz w:val="20"/>
          <w:szCs w:val="16"/>
        </w:rPr>
        <w:t>.</w:t>
      </w:r>
      <w:r w:rsidRPr="00FF4C3E">
        <w:rPr>
          <w:rFonts w:ascii="Arial" w:hAnsi="Arial" w:cs="Arial"/>
          <w:color w:val="000000"/>
          <w:sz w:val="20"/>
          <w:szCs w:val="16"/>
        </w:rPr>
        <w:t xml:space="preserve"> </w:t>
      </w:r>
    </w:p>
    <w:p w14:paraId="4E30DA49" w14:textId="77777777" w:rsidR="00EF2A52" w:rsidRPr="00FF4C3E" w:rsidRDefault="00EF2A52" w:rsidP="00FB24EB">
      <w:pPr>
        <w:pStyle w:val="Heading4"/>
        <w:spacing w:before="240"/>
        <w:rPr>
          <w:rFonts w:ascii="Arial" w:hAnsi="Arial" w:cs="Arial"/>
          <w:color w:val="000000"/>
          <w:sz w:val="20"/>
          <w:szCs w:val="16"/>
        </w:rPr>
      </w:pPr>
      <w:r w:rsidRPr="00FF4C3E">
        <w:rPr>
          <w:rFonts w:ascii="Arial" w:hAnsi="Arial" w:cs="Arial"/>
          <w:color w:val="000000"/>
          <w:sz w:val="20"/>
          <w:szCs w:val="16"/>
        </w:rPr>
        <w:t>V</w:t>
      </w:r>
      <w:r w:rsidR="0004726F" w:rsidRPr="00FF4C3E">
        <w:rPr>
          <w:rFonts w:ascii="Arial" w:hAnsi="Arial" w:cs="Arial"/>
          <w:color w:val="000000"/>
          <w:sz w:val="20"/>
          <w:szCs w:val="16"/>
        </w:rPr>
        <w:t>esting</w:t>
      </w:r>
    </w:p>
    <w:p w14:paraId="4332FC49" w14:textId="77777777" w:rsidR="00595125" w:rsidRPr="00FF4C3E" w:rsidRDefault="00EF2A52" w:rsidP="00B617ED">
      <w:pPr>
        <w:spacing w:before="120"/>
        <w:rPr>
          <w:rFonts w:ascii="Arial" w:hAnsi="Arial" w:cs="Arial"/>
          <w:color w:val="000000"/>
          <w:sz w:val="20"/>
          <w:szCs w:val="16"/>
        </w:rPr>
      </w:pPr>
      <w:r w:rsidRPr="00FF4C3E">
        <w:rPr>
          <w:rFonts w:ascii="Arial" w:hAnsi="Arial" w:cs="Arial"/>
          <w:color w:val="000000"/>
          <w:sz w:val="20"/>
          <w:szCs w:val="16"/>
        </w:rPr>
        <w:t xml:space="preserve">Vesting refers to your ownership of both your own and employer contributions as well as earnings on those contributions. Under the </w:t>
      </w:r>
      <w:r w:rsidR="000A76A9" w:rsidRPr="00FF4C3E">
        <w:rPr>
          <w:rFonts w:ascii="Arial" w:hAnsi="Arial" w:cs="Arial"/>
          <w:color w:val="000000"/>
          <w:sz w:val="20"/>
          <w:szCs w:val="16"/>
        </w:rPr>
        <w:t>Plan</w:t>
      </w:r>
      <w:r w:rsidRPr="00FF4C3E">
        <w:rPr>
          <w:rFonts w:ascii="Arial" w:hAnsi="Arial" w:cs="Arial"/>
          <w:color w:val="000000"/>
          <w:sz w:val="20"/>
          <w:szCs w:val="16"/>
        </w:rPr>
        <w:t xml:space="preserve">, you are 100% vested </w:t>
      </w:r>
      <w:r w:rsidR="00595125" w:rsidRPr="00FF4C3E">
        <w:rPr>
          <w:rFonts w:ascii="Arial" w:hAnsi="Arial" w:cs="Arial"/>
          <w:color w:val="000000"/>
          <w:sz w:val="20"/>
          <w:szCs w:val="16"/>
        </w:rPr>
        <w:t>in all Salary Reduction Contributions and Safe-Harbor employer contributions.</w:t>
      </w:r>
    </w:p>
    <w:p w14:paraId="638A3337" w14:textId="77777777" w:rsidR="00595125" w:rsidRPr="00FF4C3E" w:rsidRDefault="00595125" w:rsidP="00595125">
      <w:pPr>
        <w:spacing w:before="120"/>
        <w:rPr>
          <w:rFonts w:ascii="Arial" w:hAnsi="Arial" w:cs="Arial"/>
          <w:i/>
          <w:color w:val="000000"/>
          <w:sz w:val="20"/>
          <w:szCs w:val="16"/>
        </w:rPr>
      </w:pPr>
      <w:r w:rsidRPr="00FF4C3E">
        <w:rPr>
          <w:rFonts w:ascii="Arial" w:hAnsi="Arial" w:cs="Arial"/>
          <w:i/>
          <w:color w:val="000000"/>
          <w:sz w:val="20"/>
          <w:szCs w:val="16"/>
        </w:rPr>
        <w:t>(The following optional section should be included only if the Plan provides for Safe-Harbor QACA employer contributions or additional non-Safe</w:t>
      </w:r>
      <w:r w:rsidR="00217D32" w:rsidRPr="00FF4C3E">
        <w:rPr>
          <w:rFonts w:ascii="Arial" w:hAnsi="Arial" w:cs="Arial"/>
          <w:i/>
          <w:color w:val="000000"/>
          <w:sz w:val="20"/>
          <w:szCs w:val="16"/>
        </w:rPr>
        <w:t>-</w:t>
      </w:r>
      <w:r w:rsidRPr="00FF4C3E">
        <w:rPr>
          <w:rFonts w:ascii="Arial" w:hAnsi="Arial" w:cs="Arial"/>
          <w:i/>
          <w:color w:val="000000"/>
          <w:sz w:val="20"/>
          <w:szCs w:val="16"/>
        </w:rPr>
        <w:t>Harbor employer contributions.)</w:t>
      </w:r>
    </w:p>
    <w:p w14:paraId="47DBB932" w14:textId="77777777" w:rsidR="00595125" w:rsidRPr="00FF4C3E" w:rsidRDefault="00595125" w:rsidP="00595125">
      <w:pPr>
        <w:spacing w:before="120"/>
        <w:rPr>
          <w:rFonts w:ascii="Arial" w:hAnsi="Arial" w:cs="Arial"/>
          <w:i/>
          <w:color w:val="000000"/>
          <w:sz w:val="20"/>
          <w:szCs w:val="16"/>
        </w:rPr>
      </w:pPr>
      <w:r w:rsidRPr="00FF4C3E">
        <w:rPr>
          <w:rFonts w:ascii="Arial" w:hAnsi="Arial" w:cs="Arial"/>
          <w:i/>
          <w:color w:val="000000"/>
          <w:sz w:val="20"/>
          <w:szCs w:val="16"/>
        </w:rPr>
        <w:t>[Insert a description of the vesting schedule for any Safe-Harbor QACA employer matching contributions, non-Safe</w:t>
      </w:r>
      <w:r w:rsidR="00217D32" w:rsidRPr="00FF4C3E">
        <w:rPr>
          <w:rFonts w:ascii="Arial" w:hAnsi="Arial" w:cs="Arial"/>
          <w:i/>
          <w:color w:val="000000"/>
          <w:sz w:val="20"/>
          <w:szCs w:val="16"/>
        </w:rPr>
        <w:t>-</w:t>
      </w:r>
      <w:r w:rsidRPr="00FF4C3E">
        <w:rPr>
          <w:rFonts w:ascii="Arial" w:hAnsi="Arial" w:cs="Arial"/>
          <w:i/>
          <w:color w:val="000000"/>
          <w:sz w:val="20"/>
          <w:szCs w:val="16"/>
        </w:rPr>
        <w:t>Harbor employer matching contributions or non-Safe</w:t>
      </w:r>
      <w:r w:rsidR="00217D32" w:rsidRPr="00FF4C3E">
        <w:rPr>
          <w:rFonts w:ascii="Arial" w:hAnsi="Arial" w:cs="Arial"/>
          <w:i/>
          <w:color w:val="000000"/>
          <w:sz w:val="20"/>
          <w:szCs w:val="16"/>
        </w:rPr>
        <w:t>-</w:t>
      </w:r>
      <w:r w:rsidRPr="00FF4C3E">
        <w:rPr>
          <w:rFonts w:ascii="Arial" w:hAnsi="Arial" w:cs="Arial"/>
          <w:i/>
          <w:color w:val="000000"/>
          <w:sz w:val="20"/>
          <w:szCs w:val="16"/>
        </w:rPr>
        <w:t>Harbor employer base contributions applicable to the Plan.]</w:t>
      </w:r>
    </w:p>
    <w:p w14:paraId="1F04E346" w14:textId="79E2F5C1" w:rsidR="00EF2A52" w:rsidRPr="00FF4C3E" w:rsidRDefault="00EF2A52" w:rsidP="00B617ED">
      <w:pPr>
        <w:spacing w:before="120"/>
        <w:rPr>
          <w:rFonts w:ascii="Arial" w:hAnsi="Arial" w:cs="Arial"/>
          <w:color w:val="000000"/>
          <w:sz w:val="20"/>
          <w:szCs w:val="16"/>
        </w:rPr>
      </w:pPr>
      <w:r w:rsidRPr="00FF4C3E">
        <w:rPr>
          <w:rFonts w:ascii="Arial" w:hAnsi="Arial" w:cs="Arial"/>
          <w:color w:val="000000"/>
          <w:sz w:val="20"/>
          <w:szCs w:val="16"/>
        </w:rPr>
        <w:t xml:space="preserve">You will be permitted to withdraw those amounts in accordance with </w:t>
      </w:r>
      <w:r w:rsidR="000A76A9" w:rsidRPr="00FF4C3E">
        <w:rPr>
          <w:rFonts w:ascii="Arial" w:hAnsi="Arial" w:cs="Arial"/>
          <w:color w:val="000000"/>
          <w:sz w:val="20"/>
          <w:szCs w:val="16"/>
        </w:rPr>
        <w:t>Plan</w:t>
      </w:r>
      <w:r w:rsidRPr="00FF4C3E">
        <w:rPr>
          <w:rFonts w:ascii="Arial" w:hAnsi="Arial" w:cs="Arial"/>
          <w:color w:val="000000"/>
          <w:sz w:val="20"/>
          <w:szCs w:val="16"/>
        </w:rPr>
        <w:t xml:space="preserve"> provisions and specific legal requirements. For additional information, please refer to the </w:t>
      </w:r>
      <w:r w:rsidR="00151766" w:rsidRPr="00FF4C3E">
        <w:rPr>
          <w:rFonts w:ascii="Arial" w:hAnsi="Arial" w:cs="Arial"/>
          <w:color w:val="000000"/>
          <w:sz w:val="20"/>
          <w:szCs w:val="16"/>
        </w:rPr>
        <w:t>SPD booklet</w:t>
      </w:r>
      <w:r w:rsidRPr="00FF4C3E">
        <w:rPr>
          <w:rFonts w:ascii="Arial" w:hAnsi="Arial" w:cs="Arial"/>
          <w:color w:val="000000"/>
          <w:sz w:val="20"/>
          <w:szCs w:val="16"/>
        </w:rPr>
        <w:t xml:space="preserve">. </w:t>
      </w:r>
    </w:p>
    <w:p w14:paraId="198FAD14" w14:textId="77777777" w:rsidR="00EF2A52" w:rsidRPr="00FF4C3E" w:rsidRDefault="00EF2A52" w:rsidP="00FB24EB">
      <w:pPr>
        <w:pStyle w:val="Heading4"/>
        <w:spacing w:before="240"/>
        <w:rPr>
          <w:rFonts w:ascii="Arial" w:hAnsi="Arial" w:cs="Arial"/>
          <w:color w:val="000000"/>
          <w:sz w:val="20"/>
          <w:szCs w:val="16"/>
        </w:rPr>
      </w:pPr>
      <w:r w:rsidRPr="00FF4C3E">
        <w:rPr>
          <w:rFonts w:ascii="Arial" w:hAnsi="Arial" w:cs="Arial"/>
          <w:color w:val="000000"/>
          <w:sz w:val="20"/>
          <w:szCs w:val="16"/>
        </w:rPr>
        <w:t>I</w:t>
      </w:r>
      <w:r w:rsidR="006B55EA" w:rsidRPr="00FF4C3E">
        <w:rPr>
          <w:rFonts w:ascii="Arial" w:hAnsi="Arial" w:cs="Arial"/>
          <w:color w:val="000000"/>
          <w:sz w:val="20"/>
          <w:szCs w:val="16"/>
        </w:rPr>
        <w:t xml:space="preserve">nvestment </w:t>
      </w:r>
      <w:r w:rsidRPr="00FF4C3E">
        <w:rPr>
          <w:rFonts w:ascii="Arial" w:hAnsi="Arial" w:cs="Arial"/>
          <w:color w:val="000000"/>
          <w:sz w:val="20"/>
          <w:szCs w:val="16"/>
        </w:rPr>
        <w:t>C</w:t>
      </w:r>
      <w:r w:rsidR="006B55EA" w:rsidRPr="00FF4C3E">
        <w:rPr>
          <w:rFonts w:ascii="Arial" w:hAnsi="Arial" w:cs="Arial"/>
          <w:color w:val="000000"/>
          <w:sz w:val="20"/>
          <w:szCs w:val="16"/>
        </w:rPr>
        <w:t>hoices</w:t>
      </w:r>
    </w:p>
    <w:p w14:paraId="37EF9808" w14:textId="401FB398" w:rsidR="00EF2A52" w:rsidRPr="004E69A0" w:rsidRDefault="00EF2A52" w:rsidP="00B617ED">
      <w:pPr>
        <w:spacing w:before="120"/>
        <w:rPr>
          <w:rFonts w:ascii="Arial" w:hAnsi="Arial" w:cs="Arial"/>
          <w:color w:val="000000"/>
          <w:spacing w:val="2"/>
          <w:sz w:val="20"/>
          <w:szCs w:val="16"/>
        </w:rPr>
      </w:pPr>
      <w:r w:rsidRPr="00FF4C3E">
        <w:rPr>
          <w:rFonts w:ascii="Arial" w:hAnsi="Arial" w:cs="Arial"/>
          <w:color w:val="000000"/>
          <w:spacing w:val="2"/>
          <w:sz w:val="20"/>
          <w:szCs w:val="16"/>
        </w:rPr>
        <w:t xml:space="preserve">All contributions to this </w:t>
      </w:r>
      <w:r w:rsidR="000A76A9" w:rsidRPr="00FF4C3E">
        <w:rPr>
          <w:rFonts w:ascii="Arial" w:hAnsi="Arial" w:cs="Arial"/>
          <w:color w:val="000000"/>
          <w:spacing w:val="2"/>
          <w:sz w:val="20"/>
          <w:szCs w:val="16"/>
        </w:rPr>
        <w:t>Plan</w:t>
      </w:r>
      <w:r w:rsidRPr="00FF4C3E">
        <w:rPr>
          <w:rFonts w:ascii="Arial" w:hAnsi="Arial" w:cs="Arial"/>
          <w:color w:val="000000"/>
          <w:spacing w:val="2"/>
          <w:sz w:val="20"/>
          <w:szCs w:val="16"/>
        </w:rPr>
        <w:t xml:space="preserve"> will be credited to your individual account on the date received in the Home Office of Mutual of America Life Insurance Company. Both employee and employer contributions will be allocated to the investment </w:t>
      </w:r>
      <w:r w:rsidR="006B55EA" w:rsidRPr="00FF4C3E">
        <w:rPr>
          <w:rFonts w:ascii="Arial" w:hAnsi="Arial" w:cs="Arial"/>
          <w:color w:val="000000"/>
          <w:spacing w:val="2"/>
          <w:sz w:val="20"/>
          <w:szCs w:val="16"/>
        </w:rPr>
        <w:t>options</w:t>
      </w:r>
      <w:r w:rsidRPr="00FF4C3E">
        <w:rPr>
          <w:rFonts w:ascii="Arial" w:hAnsi="Arial" w:cs="Arial"/>
          <w:color w:val="000000"/>
          <w:spacing w:val="2"/>
          <w:sz w:val="20"/>
          <w:szCs w:val="16"/>
        </w:rPr>
        <w:t xml:space="preserve"> that you have selected. Your account balance may be transferred among the investment </w:t>
      </w:r>
      <w:r w:rsidR="006B55EA" w:rsidRPr="00FF4C3E">
        <w:rPr>
          <w:rFonts w:ascii="Arial" w:hAnsi="Arial" w:cs="Arial"/>
          <w:color w:val="000000"/>
          <w:spacing w:val="2"/>
          <w:sz w:val="20"/>
          <w:szCs w:val="16"/>
        </w:rPr>
        <w:t>options</w:t>
      </w:r>
      <w:r w:rsidRPr="00FF4C3E">
        <w:rPr>
          <w:rFonts w:ascii="Arial" w:hAnsi="Arial" w:cs="Arial"/>
          <w:color w:val="000000"/>
          <w:spacing w:val="2"/>
          <w:sz w:val="20"/>
          <w:szCs w:val="16"/>
        </w:rPr>
        <w:t xml:space="preserve"> available under the 401(k) Plan at any time and as often as you wish. </w:t>
      </w:r>
      <w:proofErr w:type="gramStart"/>
      <w:r w:rsidRPr="00FF4C3E">
        <w:rPr>
          <w:rFonts w:ascii="Arial" w:hAnsi="Arial" w:cs="Arial"/>
          <w:color w:val="000000"/>
          <w:spacing w:val="2"/>
          <w:sz w:val="20"/>
          <w:szCs w:val="16"/>
        </w:rPr>
        <w:t>Plan</w:t>
      </w:r>
      <w:proofErr w:type="gramEnd"/>
      <w:r w:rsidRPr="00FF4C3E">
        <w:rPr>
          <w:rFonts w:ascii="Arial" w:hAnsi="Arial" w:cs="Arial"/>
          <w:color w:val="000000"/>
          <w:spacing w:val="2"/>
          <w:sz w:val="20"/>
          <w:szCs w:val="16"/>
        </w:rPr>
        <w:t xml:space="preserve"> assets, individual accounts and benefit payments are administered under a group annuity contract issued by Mutual of America. You should read </w:t>
      </w:r>
      <w:proofErr w:type="gramStart"/>
      <w:r w:rsidRPr="00FF4C3E">
        <w:rPr>
          <w:rFonts w:ascii="Arial" w:hAnsi="Arial" w:cs="Arial"/>
          <w:color w:val="000000"/>
          <w:spacing w:val="2"/>
          <w:sz w:val="20"/>
          <w:szCs w:val="16"/>
        </w:rPr>
        <w:t>the prospectuses,</w:t>
      </w:r>
      <w:proofErr w:type="gramEnd"/>
      <w:r w:rsidRPr="00FF4C3E">
        <w:rPr>
          <w:rFonts w:ascii="Arial" w:hAnsi="Arial" w:cs="Arial"/>
          <w:color w:val="000000"/>
          <w:spacing w:val="2"/>
          <w:sz w:val="20"/>
          <w:szCs w:val="16"/>
        </w:rPr>
        <w:t xml:space="preserve"> brochures and material provided by Mutual of America concerning your investment choices. Using your </w:t>
      </w:r>
      <w:r w:rsidR="003A28D8" w:rsidRPr="00FF4C3E">
        <w:rPr>
          <w:rFonts w:ascii="Arial" w:hAnsi="Arial" w:cs="Arial"/>
          <w:color w:val="000000"/>
          <w:spacing w:val="2"/>
          <w:sz w:val="20"/>
          <w:szCs w:val="16"/>
        </w:rPr>
        <w:t>Customer ID</w:t>
      </w:r>
      <w:r w:rsidRPr="00FF4C3E">
        <w:rPr>
          <w:rFonts w:ascii="Arial" w:hAnsi="Arial" w:cs="Arial"/>
          <w:color w:val="000000"/>
          <w:spacing w:val="2"/>
          <w:sz w:val="20"/>
          <w:szCs w:val="16"/>
        </w:rPr>
        <w:t xml:space="preserve"> issued to you at the time of enrollment, you can obtain information about your account, transfer funds and make allocation changes among investment </w:t>
      </w:r>
      <w:r w:rsidR="008203E4" w:rsidRPr="00FF4C3E">
        <w:rPr>
          <w:rFonts w:ascii="Arial" w:hAnsi="Arial" w:cs="Arial"/>
          <w:color w:val="000000"/>
          <w:spacing w:val="2"/>
          <w:sz w:val="20"/>
          <w:szCs w:val="16"/>
        </w:rPr>
        <w:t>options</w:t>
      </w:r>
      <w:r w:rsidRPr="00FF4C3E">
        <w:rPr>
          <w:rFonts w:ascii="Arial" w:hAnsi="Arial" w:cs="Arial"/>
          <w:color w:val="000000"/>
          <w:spacing w:val="2"/>
          <w:sz w:val="20"/>
          <w:szCs w:val="16"/>
        </w:rPr>
        <w:t xml:space="preserve"> by </w:t>
      </w:r>
      <w:r w:rsidR="00C43A3F" w:rsidRPr="00FF4C3E">
        <w:rPr>
          <w:rFonts w:ascii="Arial" w:hAnsi="Arial" w:cs="Arial"/>
          <w:color w:val="000000"/>
          <w:spacing w:val="2"/>
          <w:sz w:val="20"/>
          <w:szCs w:val="16"/>
        </w:rPr>
        <w:t>visiting</w:t>
      </w:r>
      <w:r w:rsidRPr="00FF4C3E">
        <w:rPr>
          <w:rFonts w:ascii="Arial" w:hAnsi="Arial" w:cs="Arial"/>
          <w:color w:val="000000"/>
          <w:spacing w:val="2"/>
          <w:sz w:val="20"/>
          <w:szCs w:val="16"/>
        </w:rPr>
        <w:t xml:space="preserve"> </w:t>
      </w:r>
      <w:r w:rsidRPr="004E69A0">
        <w:rPr>
          <w:rFonts w:ascii="Arial" w:hAnsi="Arial" w:cs="Arial"/>
          <w:iCs/>
          <w:color w:val="000000"/>
          <w:spacing w:val="2"/>
          <w:sz w:val="20"/>
          <w:szCs w:val="16"/>
        </w:rPr>
        <w:t>mutualofamerica.com</w:t>
      </w:r>
      <w:r w:rsidRPr="004E69A0">
        <w:rPr>
          <w:rFonts w:ascii="Arial" w:hAnsi="Arial" w:cs="Arial"/>
          <w:color w:val="000000"/>
          <w:spacing w:val="2"/>
          <w:sz w:val="20"/>
          <w:szCs w:val="16"/>
        </w:rPr>
        <w:t xml:space="preserve"> or by calling Mutual of America’s toll-free telephone number, 800</w:t>
      </w:r>
      <w:r w:rsidR="0064609C" w:rsidRPr="004E69A0">
        <w:rPr>
          <w:rFonts w:ascii="Arial" w:hAnsi="Arial" w:cs="Arial"/>
          <w:color w:val="000000"/>
          <w:spacing w:val="2"/>
          <w:sz w:val="20"/>
          <w:szCs w:val="16"/>
        </w:rPr>
        <w:t>.</w:t>
      </w:r>
      <w:r w:rsidRPr="004E69A0">
        <w:rPr>
          <w:rFonts w:ascii="Arial" w:hAnsi="Arial" w:cs="Arial"/>
          <w:color w:val="000000"/>
          <w:spacing w:val="2"/>
          <w:sz w:val="20"/>
          <w:szCs w:val="16"/>
        </w:rPr>
        <w:t>468</w:t>
      </w:r>
      <w:r w:rsidR="0064609C" w:rsidRPr="004E69A0">
        <w:rPr>
          <w:rFonts w:ascii="Arial" w:hAnsi="Arial" w:cs="Arial"/>
          <w:color w:val="000000"/>
          <w:spacing w:val="2"/>
          <w:sz w:val="20"/>
          <w:szCs w:val="16"/>
        </w:rPr>
        <w:t>.</w:t>
      </w:r>
      <w:r w:rsidRPr="004E69A0">
        <w:rPr>
          <w:rFonts w:ascii="Arial" w:hAnsi="Arial" w:cs="Arial"/>
          <w:color w:val="000000"/>
          <w:spacing w:val="2"/>
          <w:sz w:val="20"/>
          <w:szCs w:val="16"/>
        </w:rPr>
        <w:t xml:space="preserve">3785. For additional information, please refer to the </w:t>
      </w:r>
      <w:r w:rsidR="00472738" w:rsidRPr="004E69A0">
        <w:rPr>
          <w:rFonts w:ascii="Arial" w:hAnsi="Arial" w:cs="Arial"/>
          <w:color w:val="000000"/>
          <w:spacing w:val="2"/>
          <w:sz w:val="20"/>
          <w:szCs w:val="16"/>
        </w:rPr>
        <w:t>SPD booklet</w:t>
      </w:r>
      <w:r w:rsidRPr="004E69A0">
        <w:rPr>
          <w:rFonts w:ascii="Arial" w:hAnsi="Arial" w:cs="Arial"/>
          <w:color w:val="000000"/>
          <w:spacing w:val="2"/>
          <w:sz w:val="20"/>
          <w:szCs w:val="16"/>
        </w:rPr>
        <w:t xml:space="preserve">. </w:t>
      </w:r>
    </w:p>
    <w:p w14:paraId="7DA8347B" w14:textId="77777777" w:rsidR="007769B4" w:rsidRPr="004E69A0" w:rsidRDefault="007769B4" w:rsidP="007769B4">
      <w:pPr>
        <w:pStyle w:val="Heading4"/>
        <w:tabs>
          <w:tab w:val="left" w:pos="5067"/>
        </w:tabs>
        <w:spacing w:before="120"/>
        <w:rPr>
          <w:rFonts w:ascii="Arial" w:hAnsi="Arial" w:cs="Arial"/>
          <w:b w:val="0"/>
          <w:color w:val="000000"/>
          <w:sz w:val="20"/>
          <w:szCs w:val="16"/>
          <w:u w:val="none"/>
        </w:rPr>
      </w:pPr>
      <w:r w:rsidRPr="004E69A0">
        <w:rPr>
          <w:rFonts w:ascii="Arial" w:hAnsi="Arial" w:cs="Arial"/>
          <w:b w:val="0"/>
          <w:i/>
          <w:color w:val="000000"/>
          <w:sz w:val="20"/>
          <w:szCs w:val="16"/>
          <w:u w:val="none"/>
        </w:rPr>
        <w:t xml:space="preserve">(The following section is optional and should be included only </w:t>
      </w:r>
      <w:r w:rsidR="00A07B9D" w:rsidRPr="004E69A0">
        <w:rPr>
          <w:rFonts w:ascii="Arial" w:hAnsi="Arial" w:cs="Arial"/>
          <w:b w:val="0"/>
          <w:i/>
          <w:color w:val="000000"/>
          <w:sz w:val="20"/>
          <w:szCs w:val="16"/>
          <w:u w:val="none"/>
        </w:rPr>
        <w:t>i</w:t>
      </w:r>
      <w:r w:rsidRPr="004E69A0">
        <w:rPr>
          <w:rFonts w:ascii="Arial" w:hAnsi="Arial" w:cs="Arial"/>
          <w:b w:val="0"/>
          <w:i/>
          <w:color w:val="000000"/>
          <w:sz w:val="20"/>
          <w:szCs w:val="16"/>
          <w:u w:val="none"/>
        </w:rPr>
        <w:t>f the Plan allows loans</w:t>
      </w:r>
      <w:r w:rsidR="00F2586D" w:rsidRPr="004E69A0">
        <w:rPr>
          <w:rFonts w:ascii="Arial" w:hAnsi="Arial" w:cs="Arial"/>
          <w:b w:val="0"/>
          <w:i/>
          <w:color w:val="000000"/>
          <w:sz w:val="20"/>
          <w:szCs w:val="16"/>
          <w:u w:val="none"/>
        </w:rPr>
        <w:t>.</w:t>
      </w:r>
      <w:r w:rsidRPr="004E69A0">
        <w:rPr>
          <w:rFonts w:ascii="Arial" w:hAnsi="Arial" w:cs="Arial"/>
          <w:b w:val="0"/>
          <w:i/>
          <w:color w:val="000000"/>
          <w:sz w:val="20"/>
          <w:szCs w:val="16"/>
          <w:u w:val="none"/>
        </w:rPr>
        <w:t>)</w:t>
      </w:r>
    </w:p>
    <w:p w14:paraId="38F2611F" w14:textId="77777777" w:rsidR="007769B4" w:rsidRPr="004E69A0" w:rsidRDefault="00BA5657" w:rsidP="00BA5657">
      <w:pPr>
        <w:pStyle w:val="Heading4"/>
        <w:tabs>
          <w:tab w:val="left" w:pos="5067"/>
        </w:tabs>
        <w:spacing w:before="120"/>
        <w:rPr>
          <w:rFonts w:ascii="Arial" w:hAnsi="Arial" w:cs="Arial"/>
          <w:color w:val="000000"/>
          <w:sz w:val="20"/>
          <w:szCs w:val="16"/>
          <w:u w:val="none"/>
        </w:rPr>
      </w:pPr>
      <w:r w:rsidRPr="004E69A0">
        <w:rPr>
          <w:rFonts w:ascii="Arial" w:hAnsi="Arial" w:cs="Arial"/>
          <w:color w:val="000000"/>
          <w:sz w:val="20"/>
          <w:szCs w:val="16"/>
        </w:rPr>
        <w:t>[</w:t>
      </w:r>
      <w:r w:rsidR="00EF2A52" w:rsidRPr="004E69A0">
        <w:rPr>
          <w:rFonts w:ascii="Arial" w:hAnsi="Arial" w:cs="Arial"/>
          <w:color w:val="000000"/>
          <w:sz w:val="20"/>
          <w:szCs w:val="16"/>
        </w:rPr>
        <w:t>L</w:t>
      </w:r>
      <w:r w:rsidR="008203E4" w:rsidRPr="004E69A0">
        <w:rPr>
          <w:rFonts w:ascii="Arial" w:hAnsi="Arial" w:cs="Arial"/>
          <w:color w:val="000000"/>
          <w:sz w:val="20"/>
          <w:szCs w:val="16"/>
        </w:rPr>
        <w:t>oans</w:t>
      </w:r>
      <w:r w:rsidR="008203E4" w:rsidRPr="004E69A0">
        <w:rPr>
          <w:rFonts w:ascii="Arial" w:hAnsi="Arial" w:cs="Arial"/>
          <w:color w:val="000000"/>
          <w:sz w:val="20"/>
          <w:szCs w:val="16"/>
          <w:u w:val="none"/>
        </w:rPr>
        <w:t xml:space="preserve"> </w:t>
      </w:r>
    </w:p>
    <w:p w14:paraId="4584C7A4" w14:textId="5CD281C0" w:rsidR="00BA5657" w:rsidRPr="004E69A0" w:rsidRDefault="00EF2A52" w:rsidP="00BA5657">
      <w:pPr>
        <w:pStyle w:val="Heading4"/>
        <w:tabs>
          <w:tab w:val="left" w:pos="5067"/>
        </w:tabs>
        <w:spacing w:before="120"/>
        <w:rPr>
          <w:rFonts w:ascii="Arial" w:hAnsi="Arial" w:cs="Arial"/>
          <w:b w:val="0"/>
          <w:color w:val="000000"/>
          <w:sz w:val="20"/>
          <w:szCs w:val="16"/>
          <w:u w:val="none"/>
        </w:rPr>
      </w:pPr>
      <w:r w:rsidRPr="004E69A0">
        <w:rPr>
          <w:rFonts w:ascii="Arial" w:hAnsi="Arial" w:cs="Arial"/>
          <w:b w:val="0"/>
          <w:color w:val="000000"/>
          <w:sz w:val="20"/>
          <w:szCs w:val="16"/>
          <w:u w:val="none"/>
        </w:rPr>
        <w:t xml:space="preserve">You may obtain a loan from the </w:t>
      </w:r>
      <w:r w:rsidR="000A76A9" w:rsidRPr="004E69A0">
        <w:rPr>
          <w:rFonts w:ascii="Arial" w:hAnsi="Arial" w:cs="Arial"/>
          <w:b w:val="0"/>
          <w:color w:val="000000"/>
          <w:sz w:val="20"/>
          <w:szCs w:val="16"/>
          <w:u w:val="none"/>
        </w:rPr>
        <w:t>Plan</w:t>
      </w:r>
      <w:r w:rsidRPr="004E69A0">
        <w:rPr>
          <w:rFonts w:ascii="Arial" w:hAnsi="Arial" w:cs="Arial"/>
          <w:b w:val="0"/>
          <w:color w:val="000000"/>
          <w:sz w:val="20"/>
          <w:szCs w:val="16"/>
          <w:u w:val="none"/>
        </w:rPr>
        <w:t xml:space="preserve"> based on the value of your individual account. Loans are subject to federal requirements and </w:t>
      </w:r>
      <w:r w:rsidR="00472738" w:rsidRPr="004E69A0">
        <w:rPr>
          <w:rFonts w:ascii="Arial" w:hAnsi="Arial" w:cs="Arial"/>
          <w:b w:val="0"/>
          <w:color w:val="000000"/>
          <w:sz w:val="20"/>
          <w:szCs w:val="16"/>
          <w:u w:val="none"/>
        </w:rPr>
        <w:t xml:space="preserve">generally </w:t>
      </w:r>
      <w:r w:rsidRPr="004E69A0">
        <w:rPr>
          <w:rFonts w:ascii="Arial" w:hAnsi="Arial" w:cs="Arial"/>
          <w:b w:val="0"/>
          <w:color w:val="000000"/>
          <w:sz w:val="20"/>
          <w:szCs w:val="16"/>
          <w:u w:val="none"/>
        </w:rPr>
        <w:t xml:space="preserve">must be repaid by payroll deduction. To learn more about loans, </w:t>
      </w:r>
      <w:r w:rsidR="007C597D" w:rsidRPr="004E69A0">
        <w:rPr>
          <w:rFonts w:ascii="Arial" w:hAnsi="Arial" w:cs="Arial"/>
          <w:b w:val="0"/>
          <w:color w:val="000000"/>
          <w:sz w:val="20"/>
          <w:szCs w:val="16"/>
          <w:u w:val="none"/>
        </w:rPr>
        <w:t xml:space="preserve">please </w:t>
      </w:r>
      <w:r w:rsidRPr="004E69A0">
        <w:rPr>
          <w:rFonts w:ascii="Arial" w:hAnsi="Arial" w:cs="Arial"/>
          <w:b w:val="0"/>
          <w:color w:val="000000"/>
          <w:sz w:val="20"/>
          <w:szCs w:val="16"/>
          <w:u w:val="none"/>
        </w:rPr>
        <w:t>call Mutual of America’s toll-free telephone number, 800</w:t>
      </w:r>
      <w:r w:rsidR="00C21D10" w:rsidRPr="004E69A0">
        <w:rPr>
          <w:rFonts w:ascii="Arial" w:hAnsi="Arial" w:cs="Arial"/>
          <w:b w:val="0"/>
          <w:color w:val="000000"/>
          <w:sz w:val="20"/>
          <w:szCs w:val="16"/>
          <w:u w:val="none"/>
        </w:rPr>
        <w:t>.</w:t>
      </w:r>
      <w:r w:rsidRPr="004E69A0">
        <w:rPr>
          <w:rFonts w:ascii="Arial" w:hAnsi="Arial" w:cs="Arial"/>
          <w:b w:val="0"/>
          <w:color w:val="000000"/>
          <w:sz w:val="20"/>
          <w:szCs w:val="16"/>
          <w:u w:val="none"/>
        </w:rPr>
        <w:t>468</w:t>
      </w:r>
      <w:r w:rsidR="00C21D10" w:rsidRPr="004E69A0">
        <w:rPr>
          <w:rFonts w:ascii="Arial" w:hAnsi="Arial" w:cs="Arial"/>
          <w:b w:val="0"/>
          <w:color w:val="000000"/>
          <w:sz w:val="20"/>
          <w:szCs w:val="16"/>
          <w:u w:val="none"/>
        </w:rPr>
        <w:t>.</w:t>
      </w:r>
      <w:r w:rsidRPr="004E69A0">
        <w:rPr>
          <w:rFonts w:ascii="Arial" w:hAnsi="Arial" w:cs="Arial"/>
          <w:b w:val="0"/>
          <w:color w:val="000000"/>
          <w:sz w:val="20"/>
          <w:szCs w:val="16"/>
          <w:u w:val="none"/>
        </w:rPr>
        <w:t>3785</w:t>
      </w:r>
      <w:r w:rsidR="007C597D" w:rsidRPr="004E69A0">
        <w:rPr>
          <w:rFonts w:ascii="Arial" w:hAnsi="Arial" w:cs="Arial"/>
          <w:b w:val="0"/>
          <w:color w:val="000000"/>
          <w:sz w:val="20"/>
          <w:szCs w:val="16"/>
          <w:u w:val="none"/>
        </w:rPr>
        <w:t>, or</w:t>
      </w:r>
      <w:r w:rsidRPr="004E69A0">
        <w:rPr>
          <w:rFonts w:ascii="Arial" w:hAnsi="Arial" w:cs="Arial"/>
          <w:b w:val="0"/>
          <w:color w:val="000000"/>
          <w:sz w:val="20"/>
          <w:szCs w:val="16"/>
          <w:u w:val="none"/>
        </w:rPr>
        <w:t xml:space="preserve"> refer to the </w:t>
      </w:r>
      <w:r w:rsidR="00472738" w:rsidRPr="004E69A0">
        <w:rPr>
          <w:rFonts w:ascii="Arial" w:hAnsi="Arial" w:cs="Arial"/>
          <w:b w:val="0"/>
          <w:color w:val="000000"/>
          <w:sz w:val="20"/>
          <w:szCs w:val="16"/>
          <w:u w:val="none"/>
        </w:rPr>
        <w:t>SPD booklet</w:t>
      </w:r>
      <w:r w:rsidRPr="004E69A0">
        <w:rPr>
          <w:rFonts w:ascii="Arial" w:hAnsi="Arial" w:cs="Arial"/>
          <w:b w:val="0"/>
          <w:color w:val="000000"/>
          <w:sz w:val="20"/>
          <w:szCs w:val="16"/>
          <w:u w:val="none"/>
        </w:rPr>
        <w:t>.</w:t>
      </w:r>
      <w:r w:rsidR="00BA5657" w:rsidRPr="004E69A0">
        <w:rPr>
          <w:rFonts w:ascii="Arial" w:hAnsi="Arial" w:cs="Arial"/>
          <w:bCs/>
          <w:color w:val="000000"/>
          <w:sz w:val="20"/>
          <w:szCs w:val="16"/>
          <w:u w:val="none"/>
        </w:rPr>
        <w:t>]</w:t>
      </w:r>
      <w:r w:rsidRPr="004E69A0">
        <w:rPr>
          <w:rFonts w:ascii="Arial" w:hAnsi="Arial" w:cs="Arial"/>
          <w:bCs/>
          <w:color w:val="000000"/>
          <w:sz w:val="20"/>
          <w:szCs w:val="16"/>
          <w:u w:val="none"/>
        </w:rPr>
        <w:t xml:space="preserve"> </w:t>
      </w:r>
    </w:p>
    <w:p w14:paraId="53FE2B12" w14:textId="77777777" w:rsidR="007D3DF8" w:rsidRPr="004E69A0" w:rsidRDefault="007D3DF8" w:rsidP="00FB24EB">
      <w:pPr>
        <w:spacing w:before="240"/>
        <w:rPr>
          <w:rFonts w:ascii="Arial" w:hAnsi="Arial" w:cs="Arial"/>
          <w:b/>
          <w:color w:val="000000"/>
          <w:sz w:val="20"/>
          <w:szCs w:val="16"/>
          <w:u w:val="single"/>
        </w:rPr>
      </w:pPr>
    </w:p>
    <w:p w14:paraId="11EBAF34" w14:textId="58C72130" w:rsidR="00EF2A52" w:rsidRPr="004E69A0" w:rsidRDefault="00EF2A52" w:rsidP="00FB24EB">
      <w:pPr>
        <w:spacing w:before="240"/>
        <w:rPr>
          <w:rFonts w:ascii="Arial" w:hAnsi="Arial" w:cs="Arial"/>
          <w:b/>
          <w:color w:val="000000"/>
          <w:sz w:val="20"/>
          <w:szCs w:val="16"/>
          <w:u w:val="single"/>
        </w:rPr>
      </w:pPr>
      <w:r w:rsidRPr="004E69A0">
        <w:rPr>
          <w:rFonts w:ascii="Arial" w:hAnsi="Arial" w:cs="Arial"/>
          <w:b/>
          <w:color w:val="000000"/>
          <w:sz w:val="20"/>
          <w:szCs w:val="16"/>
          <w:u w:val="single"/>
        </w:rPr>
        <w:t>W</w:t>
      </w:r>
      <w:r w:rsidR="001C42E9" w:rsidRPr="004E69A0">
        <w:rPr>
          <w:rFonts w:ascii="Arial" w:hAnsi="Arial" w:cs="Arial"/>
          <w:b/>
          <w:color w:val="000000"/>
          <w:sz w:val="20"/>
          <w:szCs w:val="16"/>
          <w:u w:val="single"/>
        </w:rPr>
        <w:t xml:space="preserve">ithdrawals and Benefit </w:t>
      </w:r>
      <w:r w:rsidRPr="004E69A0">
        <w:rPr>
          <w:rFonts w:ascii="Arial" w:hAnsi="Arial" w:cs="Arial"/>
          <w:b/>
          <w:color w:val="000000"/>
          <w:sz w:val="20"/>
          <w:szCs w:val="16"/>
          <w:u w:val="single"/>
        </w:rPr>
        <w:t>P</w:t>
      </w:r>
      <w:r w:rsidR="001C42E9" w:rsidRPr="004E69A0">
        <w:rPr>
          <w:rFonts w:ascii="Arial" w:hAnsi="Arial" w:cs="Arial"/>
          <w:b/>
          <w:color w:val="000000"/>
          <w:sz w:val="20"/>
          <w:szCs w:val="16"/>
          <w:u w:val="single"/>
        </w:rPr>
        <w:t xml:space="preserve">ayments from </w:t>
      </w:r>
      <w:r w:rsidR="00C43A3F" w:rsidRPr="004E69A0">
        <w:rPr>
          <w:rFonts w:ascii="Arial" w:hAnsi="Arial" w:cs="Arial"/>
          <w:b/>
          <w:color w:val="000000"/>
          <w:sz w:val="20"/>
          <w:szCs w:val="16"/>
          <w:u w:val="single"/>
        </w:rPr>
        <w:t>Y</w:t>
      </w:r>
      <w:r w:rsidR="001C42E9" w:rsidRPr="004E69A0">
        <w:rPr>
          <w:rFonts w:ascii="Arial" w:hAnsi="Arial" w:cs="Arial"/>
          <w:b/>
          <w:color w:val="000000"/>
          <w:sz w:val="20"/>
          <w:szCs w:val="16"/>
          <w:u w:val="single"/>
        </w:rPr>
        <w:t xml:space="preserve">our </w:t>
      </w:r>
      <w:r w:rsidRPr="004E69A0">
        <w:rPr>
          <w:rFonts w:ascii="Arial" w:hAnsi="Arial" w:cs="Arial"/>
          <w:b/>
          <w:color w:val="000000"/>
          <w:sz w:val="20"/>
          <w:szCs w:val="16"/>
          <w:u w:val="single"/>
        </w:rPr>
        <w:t>A</w:t>
      </w:r>
      <w:r w:rsidR="001C42E9" w:rsidRPr="004E69A0">
        <w:rPr>
          <w:rFonts w:ascii="Arial" w:hAnsi="Arial" w:cs="Arial"/>
          <w:b/>
          <w:color w:val="000000"/>
          <w:sz w:val="20"/>
          <w:szCs w:val="16"/>
          <w:u w:val="single"/>
        </w:rPr>
        <w:t>ccount</w:t>
      </w:r>
    </w:p>
    <w:p w14:paraId="19AD2274" w14:textId="77777777" w:rsidR="00EF2A52" w:rsidRPr="004E69A0" w:rsidRDefault="00EF2A52" w:rsidP="00B617ED">
      <w:pPr>
        <w:spacing w:before="120"/>
        <w:rPr>
          <w:rFonts w:ascii="Arial" w:hAnsi="Arial" w:cs="Arial"/>
          <w:color w:val="000000"/>
          <w:sz w:val="20"/>
          <w:szCs w:val="16"/>
        </w:rPr>
      </w:pPr>
      <w:r w:rsidRPr="004E69A0">
        <w:rPr>
          <w:rFonts w:ascii="Arial" w:hAnsi="Arial" w:cs="Arial"/>
          <w:color w:val="000000"/>
          <w:sz w:val="20"/>
          <w:szCs w:val="16"/>
        </w:rPr>
        <w:t xml:space="preserve">In general, while you remain employed with us, </w:t>
      </w:r>
      <w:r w:rsidR="00595125" w:rsidRPr="004E69A0">
        <w:rPr>
          <w:rFonts w:ascii="Arial" w:hAnsi="Arial" w:cs="Arial"/>
          <w:i/>
          <w:color w:val="000000"/>
          <w:sz w:val="20"/>
          <w:szCs w:val="16"/>
        </w:rPr>
        <w:t>[you may withdraw any amounts allocated to your Employer Contribution Accounts and Salary Reduction Contribution Accounts because you have attained age 59½</w:t>
      </w:r>
      <w:r w:rsidR="00217D32" w:rsidRPr="004E69A0">
        <w:rPr>
          <w:rFonts w:ascii="Arial" w:hAnsi="Arial" w:cs="Arial"/>
          <w:i/>
          <w:color w:val="000000"/>
          <w:sz w:val="20"/>
          <w:szCs w:val="16"/>
        </w:rPr>
        <w:t>.</w:t>
      </w:r>
      <w:r w:rsidR="00595125" w:rsidRPr="004E69A0">
        <w:rPr>
          <w:rFonts w:ascii="Arial" w:hAnsi="Arial" w:cs="Arial"/>
          <w:i/>
          <w:color w:val="000000"/>
          <w:sz w:val="20"/>
          <w:szCs w:val="16"/>
        </w:rPr>
        <w:t xml:space="preserve">][you may withdraw any amounts allocated to your Salary Reduction Contribution Accounts, but not your Employer Contribution Accounts, because you have attained age 59½.][you may not withdraw any amounts allocated to your Employer Contribution Accounts or Salary Reduction Contribution Accounts because you have attained age 59½.] </w:t>
      </w:r>
      <w:r w:rsidRPr="004E69A0">
        <w:rPr>
          <w:rFonts w:ascii="Arial" w:hAnsi="Arial" w:cs="Arial"/>
          <w:color w:val="000000"/>
          <w:sz w:val="20"/>
          <w:szCs w:val="16"/>
        </w:rPr>
        <w:t>If you are married, federal law requires that your spouse consent in writing before a withdrawal is made.</w:t>
      </w:r>
    </w:p>
    <w:p w14:paraId="220F7756" w14:textId="77777777" w:rsidR="00EF2A52" w:rsidRPr="004E69A0" w:rsidRDefault="00EF2A52">
      <w:pPr>
        <w:pStyle w:val="EnvelopeReturn"/>
        <w:spacing w:line="120" w:lineRule="auto"/>
        <w:rPr>
          <w:rFonts w:ascii="Arial" w:hAnsi="Arial" w:cs="Arial"/>
          <w:color w:val="000000"/>
          <w:sz w:val="20"/>
          <w:szCs w:val="16"/>
        </w:rPr>
      </w:pPr>
    </w:p>
    <w:p w14:paraId="4661E4C0" w14:textId="77777777" w:rsidR="00EF2A52" w:rsidRPr="004E69A0" w:rsidRDefault="00EF2A52">
      <w:pPr>
        <w:rPr>
          <w:rFonts w:ascii="Arial" w:hAnsi="Arial" w:cs="Arial"/>
          <w:color w:val="000000"/>
          <w:sz w:val="20"/>
          <w:szCs w:val="16"/>
        </w:rPr>
      </w:pPr>
      <w:r w:rsidRPr="004E69A0">
        <w:rPr>
          <w:rFonts w:ascii="Arial" w:hAnsi="Arial" w:cs="Arial"/>
          <w:color w:val="000000"/>
          <w:sz w:val="20"/>
          <w:szCs w:val="16"/>
        </w:rPr>
        <w:t xml:space="preserve">You can make withdrawals from the </w:t>
      </w:r>
      <w:r w:rsidR="000A76A9" w:rsidRPr="004E69A0">
        <w:rPr>
          <w:rFonts w:ascii="Arial" w:hAnsi="Arial" w:cs="Arial"/>
          <w:color w:val="000000"/>
          <w:sz w:val="20"/>
          <w:szCs w:val="16"/>
        </w:rPr>
        <w:t>Plan</w:t>
      </w:r>
      <w:r w:rsidRPr="004E69A0">
        <w:rPr>
          <w:rFonts w:ascii="Arial" w:hAnsi="Arial" w:cs="Arial"/>
          <w:color w:val="000000"/>
          <w:sz w:val="20"/>
          <w:szCs w:val="16"/>
        </w:rPr>
        <w:t xml:space="preserve"> at any age after termination of employment</w:t>
      </w:r>
      <w:r w:rsidR="00C43A3F" w:rsidRPr="004E69A0">
        <w:rPr>
          <w:rFonts w:ascii="Arial" w:hAnsi="Arial" w:cs="Arial"/>
          <w:color w:val="000000"/>
          <w:sz w:val="20"/>
          <w:szCs w:val="16"/>
        </w:rPr>
        <w:t>,</w:t>
      </w:r>
      <w:r w:rsidRPr="004E69A0">
        <w:rPr>
          <w:rFonts w:ascii="Arial" w:hAnsi="Arial" w:cs="Arial"/>
          <w:color w:val="000000"/>
          <w:sz w:val="20"/>
          <w:szCs w:val="16"/>
        </w:rPr>
        <w:t xml:space="preserve"> although you may be subject to a 10% IRS penalty in addition to ordinary income taxation on withdrawals that occur before you attain age 59½. Upon termination of employment, if your account balance exceeds $1,000, you may leave your balance in the </w:t>
      </w:r>
      <w:r w:rsidR="000A76A9" w:rsidRPr="004E69A0">
        <w:rPr>
          <w:rFonts w:ascii="Arial" w:hAnsi="Arial" w:cs="Arial"/>
          <w:color w:val="000000"/>
          <w:sz w:val="20"/>
          <w:szCs w:val="16"/>
        </w:rPr>
        <w:t>Plan</w:t>
      </w:r>
      <w:r w:rsidRPr="004E69A0">
        <w:rPr>
          <w:rFonts w:ascii="Arial" w:hAnsi="Arial" w:cs="Arial"/>
          <w:color w:val="000000"/>
          <w:sz w:val="20"/>
          <w:szCs w:val="16"/>
        </w:rPr>
        <w:t xml:space="preserve"> and continue to earn tax-deferred interest and participate in the investment </w:t>
      </w:r>
      <w:r w:rsidR="00DE0FA8" w:rsidRPr="004E69A0">
        <w:rPr>
          <w:rFonts w:ascii="Arial" w:hAnsi="Arial" w:cs="Arial"/>
          <w:color w:val="000000"/>
          <w:sz w:val="20"/>
          <w:szCs w:val="16"/>
        </w:rPr>
        <w:t>options</w:t>
      </w:r>
      <w:r w:rsidRPr="004E69A0">
        <w:rPr>
          <w:rFonts w:ascii="Arial" w:hAnsi="Arial" w:cs="Arial"/>
          <w:color w:val="000000"/>
          <w:sz w:val="20"/>
          <w:szCs w:val="16"/>
        </w:rPr>
        <w:t xml:space="preserve">. If you are age 55 or older and you have left employment with us, you may choose to receive a monthly retirement income in one of several single or joint life annuities or other specified payment methods available under the </w:t>
      </w:r>
      <w:r w:rsidR="000A76A9" w:rsidRPr="004E69A0">
        <w:rPr>
          <w:rFonts w:ascii="Arial" w:hAnsi="Arial" w:cs="Arial"/>
          <w:color w:val="000000"/>
          <w:sz w:val="20"/>
          <w:szCs w:val="16"/>
        </w:rPr>
        <w:t>Plan</w:t>
      </w:r>
      <w:r w:rsidRPr="004E69A0">
        <w:rPr>
          <w:rFonts w:ascii="Arial" w:hAnsi="Arial" w:cs="Arial"/>
          <w:color w:val="000000"/>
          <w:sz w:val="20"/>
          <w:szCs w:val="16"/>
        </w:rPr>
        <w:t xml:space="preserve">. You may also withdraw or roll over your account in a single sum. Participant account balances can be withdrawn if the </w:t>
      </w:r>
      <w:r w:rsidR="000A76A9" w:rsidRPr="004E69A0">
        <w:rPr>
          <w:rFonts w:ascii="Arial" w:hAnsi="Arial" w:cs="Arial"/>
          <w:color w:val="000000"/>
          <w:sz w:val="20"/>
          <w:szCs w:val="16"/>
        </w:rPr>
        <w:t>Plan</w:t>
      </w:r>
      <w:r w:rsidRPr="004E69A0">
        <w:rPr>
          <w:rFonts w:ascii="Arial" w:hAnsi="Arial" w:cs="Arial"/>
          <w:color w:val="000000"/>
          <w:sz w:val="20"/>
          <w:szCs w:val="16"/>
        </w:rPr>
        <w:t xml:space="preserve"> is terminated.</w:t>
      </w:r>
    </w:p>
    <w:p w14:paraId="349170AB" w14:textId="77777777" w:rsidR="00A15F32" w:rsidRPr="004E69A0" w:rsidRDefault="00F2586D" w:rsidP="00B617ED">
      <w:pPr>
        <w:spacing w:before="120"/>
        <w:rPr>
          <w:rFonts w:ascii="Arial" w:hAnsi="Arial" w:cs="Arial"/>
          <w:color w:val="000000"/>
          <w:sz w:val="20"/>
          <w:szCs w:val="16"/>
        </w:rPr>
      </w:pPr>
      <w:r w:rsidRPr="004E69A0">
        <w:rPr>
          <w:rFonts w:ascii="Arial" w:hAnsi="Arial" w:cs="Arial"/>
          <w:i/>
          <w:color w:val="000000"/>
          <w:sz w:val="20"/>
          <w:szCs w:val="16"/>
        </w:rPr>
        <w:lastRenderedPageBreak/>
        <w:t>(</w:t>
      </w:r>
      <w:r w:rsidR="00BD7DAF" w:rsidRPr="004E69A0">
        <w:rPr>
          <w:rFonts w:ascii="Arial" w:hAnsi="Arial" w:cs="Arial"/>
          <w:i/>
          <w:color w:val="000000"/>
          <w:sz w:val="20"/>
          <w:szCs w:val="16"/>
        </w:rPr>
        <w:t>The following paragraph is o</w:t>
      </w:r>
      <w:r w:rsidRPr="004E69A0">
        <w:rPr>
          <w:rFonts w:ascii="Arial" w:hAnsi="Arial" w:cs="Arial"/>
          <w:i/>
          <w:color w:val="000000"/>
          <w:sz w:val="20"/>
          <w:szCs w:val="16"/>
        </w:rPr>
        <w:t>ptional</w:t>
      </w:r>
      <w:r w:rsidR="00BD7DAF" w:rsidRPr="004E69A0">
        <w:rPr>
          <w:rFonts w:ascii="Arial" w:hAnsi="Arial" w:cs="Arial"/>
          <w:i/>
          <w:color w:val="000000"/>
          <w:sz w:val="20"/>
          <w:szCs w:val="16"/>
        </w:rPr>
        <w:t xml:space="preserve"> and should be included only if the Plan allows Designated Roth Contributions</w:t>
      </w:r>
      <w:proofErr w:type="gramStart"/>
      <w:r w:rsidR="00BD7DAF" w:rsidRPr="004E69A0">
        <w:rPr>
          <w:rFonts w:ascii="Arial" w:hAnsi="Arial" w:cs="Arial"/>
          <w:i/>
          <w:color w:val="000000"/>
          <w:sz w:val="20"/>
          <w:szCs w:val="16"/>
        </w:rPr>
        <w:t>.)</w:t>
      </w:r>
      <w:r w:rsidR="00DE0FA8" w:rsidRPr="004E69A0">
        <w:rPr>
          <w:rFonts w:ascii="Arial" w:hAnsi="Arial" w:cs="Arial"/>
          <w:color w:val="000000"/>
          <w:sz w:val="20"/>
          <w:szCs w:val="16"/>
        </w:rPr>
        <w:t>[</w:t>
      </w:r>
      <w:proofErr w:type="gramEnd"/>
      <w:r w:rsidR="009074AB" w:rsidRPr="004E69A0">
        <w:rPr>
          <w:rFonts w:ascii="Arial" w:hAnsi="Arial" w:cs="Arial"/>
          <w:color w:val="000000"/>
          <w:sz w:val="20"/>
          <w:szCs w:val="16"/>
        </w:rPr>
        <w:t>“Qualified” Designated Roth distribut</w:t>
      </w:r>
      <w:r w:rsidR="007A66F4" w:rsidRPr="004E69A0">
        <w:rPr>
          <w:rFonts w:ascii="Arial" w:hAnsi="Arial" w:cs="Arial"/>
          <w:color w:val="000000"/>
          <w:sz w:val="20"/>
          <w:szCs w:val="16"/>
        </w:rPr>
        <w:t>ion</w:t>
      </w:r>
      <w:r w:rsidR="009074AB" w:rsidRPr="004E69A0">
        <w:rPr>
          <w:rFonts w:ascii="Arial" w:hAnsi="Arial" w:cs="Arial"/>
          <w:color w:val="000000"/>
          <w:sz w:val="20"/>
          <w:szCs w:val="16"/>
        </w:rPr>
        <w:t>s are not taxable</w:t>
      </w:r>
      <w:r w:rsidR="002219F7" w:rsidRPr="004E69A0">
        <w:rPr>
          <w:rFonts w:ascii="Arial" w:hAnsi="Arial" w:cs="Arial"/>
          <w:color w:val="000000"/>
          <w:sz w:val="20"/>
          <w:szCs w:val="16"/>
        </w:rPr>
        <w:t>.</w:t>
      </w:r>
      <w:r w:rsidR="009074AB" w:rsidRPr="004E69A0">
        <w:rPr>
          <w:rFonts w:ascii="Arial" w:hAnsi="Arial" w:cs="Arial"/>
          <w:color w:val="000000"/>
          <w:sz w:val="20"/>
          <w:szCs w:val="16"/>
        </w:rPr>
        <w:t xml:space="preserve"> </w:t>
      </w:r>
      <w:r w:rsidR="002219F7" w:rsidRPr="004E69A0">
        <w:rPr>
          <w:rFonts w:ascii="Arial" w:hAnsi="Arial" w:cs="Arial"/>
          <w:color w:val="000000"/>
          <w:sz w:val="20"/>
          <w:szCs w:val="16"/>
        </w:rPr>
        <w:t xml:space="preserve">A Designated Roth distribution is qualified if the distribution is made (a) at least five years after </w:t>
      </w:r>
      <w:r w:rsidR="002E62F8" w:rsidRPr="004E69A0">
        <w:rPr>
          <w:rFonts w:ascii="Arial" w:hAnsi="Arial" w:cs="Arial"/>
          <w:color w:val="000000"/>
          <w:sz w:val="20"/>
          <w:szCs w:val="16"/>
        </w:rPr>
        <w:t>you beg</w:t>
      </w:r>
      <w:r w:rsidR="00801324" w:rsidRPr="004E69A0">
        <w:rPr>
          <w:rFonts w:ascii="Arial" w:hAnsi="Arial" w:cs="Arial"/>
          <w:color w:val="000000"/>
          <w:sz w:val="20"/>
          <w:szCs w:val="16"/>
        </w:rPr>
        <w:t>i</w:t>
      </w:r>
      <w:r w:rsidR="002E62F8" w:rsidRPr="004E69A0">
        <w:rPr>
          <w:rFonts w:ascii="Arial" w:hAnsi="Arial" w:cs="Arial"/>
          <w:color w:val="000000"/>
          <w:sz w:val="20"/>
          <w:szCs w:val="16"/>
        </w:rPr>
        <w:t xml:space="preserve">n </w:t>
      </w:r>
      <w:r w:rsidR="002219F7" w:rsidRPr="004E69A0">
        <w:rPr>
          <w:rFonts w:ascii="Arial" w:hAnsi="Arial" w:cs="Arial"/>
          <w:color w:val="000000"/>
          <w:sz w:val="20"/>
          <w:szCs w:val="16"/>
        </w:rPr>
        <w:t>Designated Roth Contributions and (b) after you attain age 59½, become disabled or die</w:t>
      </w:r>
      <w:r w:rsidR="00A4151F" w:rsidRPr="004E69A0">
        <w:rPr>
          <w:rFonts w:ascii="Arial" w:hAnsi="Arial" w:cs="Arial"/>
          <w:color w:val="000000"/>
          <w:sz w:val="20"/>
          <w:szCs w:val="16"/>
        </w:rPr>
        <w:t xml:space="preserve">. </w:t>
      </w:r>
      <w:r w:rsidR="002219F7" w:rsidRPr="004E69A0">
        <w:rPr>
          <w:rFonts w:ascii="Arial" w:hAnsi="Arial" w:cs="Arial"/>
          <w:color w:val="000000"/>
          <w:sz w:val="20"/>
          <w:szCs w:val="16"/>
        </w:rPr>
        <w:t>If the distribution is not qualified, any distributed earnings may be subject to taxation.</w:t>
      </w:r>
      <w:r w:rsidR="00A4151F" w:rsidRPr="004E69A0">
        <w:rPr>
          <w:rFonts w:ascii="Arial" w:hAnsi="Arial" w:cs="Arial"/>
          <w:color w:val="000000"/>
          <w:sz w:val="20"/>
          <w:szCs w:val="16"/>
        </w:rPr>
        <w:t xml:space="preserve">] </w:t>
      </w:r>
    </w:p>
    <w:p w14:paraId="4A9C1E92" w14:textId="77777777" w:rsidR="003A7DDA" w:rsidRPr="004E69A0" w:rsidRDefault="003A7DDA" w:rsidP="00B617ED">
      <w:pPr>
        <w:spacing w:before="120"/>
        <w:rPr>
          <w:rFonts w:ascii="Arial" w:hAnsi="Arial" w:cs="Arial"/>
          <w:color w:val="000000"/>
          <w:sz w:val="20"/>
          <w:szCs w:val="16"/>
        </w:rPr>
      </w:pPr>
    </w:p>
    <w:p w14:paraId="624DA7B2" w14:textId="77777777" w:rsidR="003A7DDA" w:rsidRPr="004E69A0" w:rsidRDefault="003A7DDA" w:rsidP="003A7DDA">
      <w:pPr>
        <w:rPr>
          <w:rFonts w:ascii="Arial" w:hAnsi="Arial" w:cs="Arial"/>
          <w:sz w:val="20"/>
          <w:szCs w:val="16"/>
        </w:rPr>
      </w:pPr>
      <w:r w:rsidRPr="004E69A0">
        <w:rPr>
          <w:rFonts w:ascii="Arial" w:hAnsi="Arial" w:cs="Arial"/>
          <w:i/>
          <w:iCs/>
          <w:sz w:val="20"/>
          <w:szCs w:val="16"/>
        </w:rPr>
        <w:t>(The following optional section should be included only if the Plan provides for withdrawals for hardships</w:t>
      </w:r>
      <w:r w:rsidR="00217D32" w:rsidRPr="004E69A0">
        <w:rPr>
          <w:rFonts w:ascii="Arial" w:hAnsi="Arial" w:cs="Arial"/>
          <w:i/>
          <w:iCs/>
          <w:sz w:val="20"/>
          <w:szCs w:val="16"/>
        </w:rPr>
        <w:t>.</w:t>
      </w:r>
      <w:r w:rsidRPr="004E69A0">
        <w:rPr>
          <w:rFonts w:ascii="Arial" w:hAnsi="Arial" w:cs="Arial"/>
          <w:i/>
          <w:iCs/>
          <w:sz w:val="20"/>
          <w:szCs w:val="16"/>
        </w:rPr>
        <w:t>)</w:t>
      </w:r>
    </w:p>
    <w:p w14:paraId="58273DA4" w14:textId="77777777" w:rsidR="00595125" w:rsidRPr="004E69A0" w:rsidRDefault="00EF2A52" w:rsidP="00B617ED">
      <w:pPr>
        <w:spacing w:before="120"/>
        <w:rPr>
          <w:rFonts w:ascii="Arial" w:hAnsi="Arial" w:cs="Arial"/>
          <w:color w:val="000000"/>
          <w:sz w:val="20"/>
          <w:szCs w:val="16"/>
        </w:rPr>
      </w:pPr>
      <w:r w:rsidRPr="004E69A0">
        <w:rPr>
          <w:rFonts w:ascii="Arial" w:hAnsi="Arial" w:cs="Arial"/>
          <w:color w:val="000000"/>
          <w:sz w:val="20"/>
          <w:szCs w:val="16"/>
        </w:rPr>
        <w:t xml:space="preserve">In the case of financial hardship, which means a severe and immediate need for funds that cannot be obtained from any other asset, loan or credit source, you will be able to receive a hardship withdrawal from the portion of your account attributable to your own salary reduction contributions. </w:t>
      </w:r>
    </w:p>
    <w:p w14:paraId="74749E95" w14:textId="49EFAEBD" w:rsidR="00EF2A52" w:rsidRPr="004E69A0" w:rsidRDefault="00EF2A52" w:rsidP="00B617ED">
      <w:pPr>
        <w:spacing w:before="120"/>
        <w:rPr>
          <w:rFonts w:ascii="Arial" w:hAnsi="Arial" w:cs="Arial"/>
          <w:color w:val="000000"/>
          <w:sz w:val="20"/>
          <w:szCs w:val="16"/>
        </w:rPr>
      </w:pPr>
      <w:r w:rsidRPr="004E69A0">
        <w:rPr>
          <w:rFonts w:ascii="Arial" w:hAnsi="Arial" w:cs="Arial"/>
          <w:color w:val="000000"/>
          <w:sz w:val="20"/>
          <w:szCs w:val="16"/>
        </w:rPr>
        <w:t xml:space="preserve">For additional information, please refer to the </w:t>
      </w:r>
      <w:r w:rsidR="00472738" w:rsidRPr="004E69A0">
        <w:rPr>
          <w:rFonts w:ascii="Arial" w:hAnsi="Arial" w:cs="Arial"/>
          <w:color w:val="000000"/>
          <w:sz w:val="20"/>
          <w:szCs w:val="16"/>
        </w:rPr>
        <w:t>SPD booklet</w:t>
      </w:r>
      <w:r w:rsidRPr="004E69A0">
        <w:rPr>
          <w:rFonts w:ascii="Arial" w:hAnsi="Arial" w:cs="Arial"/>
          <w:color w:val="000000"/>
          <w:sz w:val="20"/>
          <w:szCs w:val="16"/>
        </w:rPr>
        <w:t xml:space="preserve">. </w:t>
      </w:r>
    </w:p>
    <w:p w14:paraId="38F4AA72" w14:textId="77777777" w:rsidR="00E72286" w:rsidRPr="004E69A0" w:rsidRDefault="00E72286" w:rsidP="00B617ED">
      <w:pPr>
        <w:spacing w:before="120"/>
        <w:rPr>
          <w:rFonts w:ascii="Arial" w:hAnsi="Arial" w:cs="Arial"/>
          <w:color w:val="000000"/>
          <w:sz w:val="20"/>
          <w:szCs w:val="16"/>
        </w:rPr>
      </w:pPr>
      <w:r w:rsidRPr="004E69A0">
        <w:rPr>
          <w:rFonts w:ascii="Arial" w:hAnsi="Arial" w:cs="Arial"/>
          <w:color w:val="000000"/>
          <w:sz w:val="20"/>
          <w:szCs w:val="16"/>
        </w:rPr>
        <w:t>Sincerely,</w:t>
      </w:r>
    </w:p>
    <w:p w14:paraId="1D3BBC0C" w14:textId="77777777" w:rsidR="00B75CD4" w:rsidRPr="004E69A0" w:rsidRDefault="00B75CD4">
      <w:pPr>
        <w:rPr>
          <w:rFonts w:ascii="Arial" w:hAnsi="Arial" w:cs="Arial"/>
          <w:i/>
          <w:color w:val="000000"/>
          <w:sz w:val="20"/>
          <w:szCs w:val="16"/>
        </w:rPr>
      </w:pPr>
    </w:p>
    <w:p w14:paraId="17A9C9AA" w14:textId="77777777" w:rsidR="00E72286" w:rsidRPr="004E69A0" w:rsidRDefault="00E72286">
      <w:pPr>
        <w:rPr>
          <w:rFonts w:ascii="Arial" w:hAnsi="Arial" w:cs="Arial"/>
          <w:i/>
          <w:color w:val="000000"/>
          <w:sz w:val="20"/>
          <w:szCs w:val="16"/>
        </w:rPr>
      </w:pPr>
      <w:r w:rsidRPr="004E69A0">
        <w:rPr>
          <w:rFonts w:ascii="Arial" w:hAnsi="Arial" w:cs="Arial"/>
          <w:i/>
          <w:color w:val="000000"/>
          <w:sz w:val="20"/>
          <w:szCs w:val="16"/>
        </w:rPr>
        <w:t>Signature</w:t>
      </w:r>
    </w:p>
    <w:p w14:paraId="67AA462A" w14:textId="77777777" w:rsidR="00EF2A52" w:rsidRPr="004E69A0" w:rsidRDefault="00EF2A52">
      <w:pPr>
        <w:rPr>
          <w:rFonts w:ascii="Arial" w:hAnsi="Arial" w:cs="Arial"/>
          <w:color w:val="000000"/>
          <w:sz w:val="20"/>
          <w:szCs w:val="16"/>
        </w:rPr>
      </w:pPr>
    </w:p>
    <w:p w14:paraId="0A529712" w14:textId="77777777" w:rsidR="00C94366" w:rsidRPr="004E69A0" w:rsidRDefault="00C94366">
      <w:pPr>
        <w:rPr>
          <w:rFonts w:ascii="Arial" w:hAnsi="Arial" w:cs="Arial"/>
          <w:color w:val="000000"/>
          <w:sz w:val="20"/>
          <w:szCs w:val="16"/>
        </w:rPr>
      </w:pPr>
      <w:r w:rsidRPr="004E69A0">
        <w:rPr>
          <w:rFonts w:ascii="Arial" w:hAnsi="Arial" w:cs="Arial"/>
          <w:color w:val="000000"/>
          <w:sz w:val="20"/>
          <w:szCs w:val="16"/>
        </w:rPr>
        <w:t>Name</w:t>
      </w:r>
    </w:p>
    <w:p w14:paraId="1D7A50E7" w14:textId="77777777" w:rsidR="00C94366" w:rsidRPr="004E69A0" w:rsidRDefault="00C94366">
      <w:pPr>
        <w:rPr>
          <w:rFonts w:ascii="Arial" w:hAnsi="Arial" w:cs="Arial"/>
          <w:color w:val="000000"/>
          <w:sz w:val="20"/>
          <w:szCs w:val="16"/>
        </w:rPr>
      </w:pPr>
      <w:r w:rsidRPr="004E69A0">
        <w:rPr>
          <w:rFonts w:ascii="Arial" w:hAnsi="Arial" w:cs="Arial"/>
          <w:color w:val="000000"/>
          <w:sz w:val="20"/>
          <w:szCs w:val="16"/>
        </w:rPr>
        <w:t>Title</w:t>
      </w:r>
    </w:p>
    <w:sectPr w:rsidR="00C94366" w:rsidRPr="004E69A0" w:rsidSect="00B3208C">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810" w:left="1440"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76A3" w14:textId="77777777" w:rsidR="00DB37D6" w:rsidRDefault="00DB37D6">
      <w:r>
        <w:separator/>
      </w:r>
    </w:p>
  </w:endnote>
  <w:endnote w:type="continuationSeparator" w:id="0">
    <w:p w14:paraId="7C07B0B5" w14:textId="77777777" w:rsidR="00DB37D6" w:rsidRDefault="00DB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547A" w14:textId="77777777" w:rsidR="004E69A0" w:rsidRDefault="004E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8892" w14:textId="77777777" w:rsidR="00B820A6" w:rsidRPr="004E69A0" w:rsidRDefault="00B820A6">
    <w:pPr>
      <w:pStyle w:val="Footer"/>
      <w:jc w:val="center"/>
      <w:rPr>
        <w:rFonts w:ascii="Arial" w:hAnsi="Arial" w:cs="Arial"/>
        <w:sz w:val="20"/>
        <w:szCs w:val="16"/>
      </w:rPr>
    </w:pPr>
    <w:r w:rsidRPr="004E69A0">
      <w:rPr>
        <w:rFonts w:ascii="Arial" w:hAnsi="Arial" w:cs="Arial"/>
        <w:sz w:val="20"/>
        <w:szCs w:val="16"/>
      </w:rPr>
      <w:t xml:space="preserve">Page </w:t>
    </w:r>
    <w:r w:rsidRPr="004E69A0">
      <w:rPr>
        <w:rFonts w:ascii="Arial" w:hAnsi="Arial" w:cs="Arial"/>
        <w:bCs/>
        <w:sz w:val="20"/>
      </w:rPr>
      <w:fldChar w:fldCharType="begin"/>
    </w:r>
    <w:r w:rsidRPr="004E69A0">
      <w:rPr>
        <w:rFonts w:ascii="Arial" w:hAnsi="Arial" w:cs="Arial"/>
        <w:bCs/>
        <w:sz w:val="20"/>
        <w:szCs w:val="16"/>
      </w:rPr>
      <w:instrText xml:space="preserve"> PAGE </w:instrText>
    </w:r>
    <w:r w:rsidRPr="004E69A0">
      <w:rPr>
        <w:rFonts w:ascii="Arial" w:hAnsi="Arial" w:cs="Arial"/>
        <w:bCs/>
        <w:sz w:val="20"/>
      </w:rPr>
      <w:fldChar w:fldCharType="separate"/>
    </w:r>
    <w:r w:rsidR="00600E44" w:rsidRPr="004E69A0">
      <w:rPr>
        <w:rFonts w:ascii="Arial" w:hAnsi="Arial" w:cs="Arial"/>
        <w:bCs/>
        <w:noProof/>
        <w:sz w:val="20"/>
        <w:szCs w:val="16"/>
      </w:rPr>
      <w:t>2</w:t>
    </w:r>
    <w:r w:rsidRPr="004E69A0">
      <w:rPr>
        <w:rFonts w:ascii="Arial" w:hAnsi="Arial" w:cs="Arial"/>
        <w:bCs/>
        <w:sz w:val="20"/>
      </w:rPr>
      <w:fldChar w:fldCharType="end"/>
    </w:r>
    <w:r w:rsidRPr="004E69A0">
      <w:rPr>
        <w:rFonts w:ascii="Arial" w:hAnsi="Arial" w:cs="Arial"/>
        <w:sz w:val="20"/>
        <w:szCs w:val="16"/>
      </w:rPr>
      <w:t xml:space="preserve"> of </w:t>
    </w:r>
    <w:r w:rsidRPr="004E69A0">
      <w:rPr>
        <w:rFonts w:ascii="Arial" w:hAnsi="Arial" w:cs="Arial"/>
        <w:bCs/>
        <w:sz w:val="20"/>
      </w:rPr>
      <w:fldChar w:fldCharType="begin"/>
    </w:r>
    <w:r w:rsidRPr="004E69A0">
      <w:rPr>
        <w:rFonts w:ascii="Arial" w:hAnsi="Arial" w:cs="Arial"/>
        <w:bCs/>
        <w:sz w:val="20"/>
        <w:szCs w:val="16"/>
      </w:rPr>
      <w:instrText xml:space="preserve"> NUMPAGES  </w:instrText>
    </w:r>
    <w:r w:rsidRPr="004E69A0">
      <w:rPr>
        <w:rFonts w:ascii="Arial" w:hAnsi="Arial" w:cs="Arial"/>
        <w:bCs/>
        <w:sz w:val="20"/>
      </w:rPr>
      <w:fldChar w:fldCharType="separate"/>
    </w:r>
    <w:r w:rsidR="00600E44" w:rsidRPr="004E69A0">
      <w:rPr>
        <w:rFonts w:ascii="Arial" w:hAnsi="Arial" w:cs="Arial"/>
        <w:bCs/>
        <w:noProof/>
        <w:sz w:val="20"/>
        <w:szCs w:val="16"/>
      </w:rPr>
      <w:t>4</w:t>
    </w:r>
    <w:r w:rsidRPr="004E69A0">
      <w:rPr>
        <w:rFonts w:ascii="Arial" w:hAnsi="Arial" w:cs="Arial"/>
        <w:bCs/>
        <w:sz w:val="20"/>
      </w:rPr>
      <w:fldChar w:fldCharType="end"/>
    </w:r>
  </w:p>
  <w:p w14:paraId="377423B4" w14:textId="77777777" w:rsidR="001E47A2" w:rsidRPr="0040452E" w:rsidRDefault="001E47A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A11C" w14:textId="77777777" w:rsidR="004E69A0" w:rsidRDefault="004E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3B16" w14:textId="77777777" w:rsidR="00DB37D6" w:rsidRDefault="00DB37D6">
      <w:r>
        <w:separator/>
      </w:r>
    </w:p>
  </w:footnote>
  <w:footnote w:type="continuationSeparator" w:id="0">
    <w:p w14:paraId="24A162F0" w14:textId="77777777" w:rsidR="00DB37D6" w:rsidRDefault="00DB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EDD" w14:textId="77777777" w:rsidR="004E69A0" w:rsidRDefault="004E6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07A9" w14:textId="77777777" w:rsidR="004E69A0" w:rsidRDefault="004E6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AE35" w14:textId="77777777" w:rsidR="004E69A0" w:rsidRDefault="004E6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2C3D9B"/>
    <w:rsid w:val="00001CCB"/>
    <w:rsid w:val="000030FA"/>
    <w:rsid w:val="00032591"/>
    <w:rsid w:val="000433D4"/>
    <w:rsid w:val="0004726F"/>
    <w:rsid w:val="0005579A"/>
    <w:rsid w:val="00072B9E"/>
    <w:rsid w:val="00076BAE"/>
    <w:rsid w:val="00080CE9"/>
    <w:rsid w:val="00085B90"/>
    <w:rsid w:val="00096967"/>
    <w:rsid w:val="000A76A9"/>
    <w:rsid w:val="000B53A3"/>
    <w:rsid w:val="000C6785"/>
    <w:rsid w:val="00104DE1"/>
    <w:rsid w:val="00104E14"/>
    <w:rsid w:val="001107DC"/>
    <w:rsid w:val="001145A2"/>
    <w:rsid w:val="00135C0D"/>
    <w:rsid w:val="00136E5F"/>
    <w:rsid w:val="001456E4"/>
    <w:rsid w:val="00151766"/>
    <w:rsid w:val="00155912"/>
    <w:rsid w:val="0016076B"/>
    <w:rsid w:val="00166EC1"/>
    <w:rsid w:val="0019311B"/>
    <w:rsid w:val="001961A5"/>
    <w:rsid w:val="001A46FB"/>
    <w:rsid w:val="001B6069"/>
    <w:rsid w:val="001B77E1"/>
    <w:rsid w:val="001C1F7E"/>
    <w:rsid w:val="001C42E9"/>
    <w:rsid w:val="001D5375"/>
    <w:rsid w:val="001D6C30"/>
    <w:rsid w:val="001D738C"/>
    <w:rsid w:val="001E0E99"/>
    <w:rsid w:val="001E47A2"/>
    <w:rsid w:val="00201D1A"/>
    <w:rsid w:val="00204B3C"/>
    <w:rsid w:val="00212482"/>
    <w:rsid w:val="00217D32"/>
    <w:rsid w:val="002219F7"/>
    <w:rsid w:val="002230A1"/>
    <w:rsid w:val="00230D69"/>
    <w:rsid w:val="002321BB"/>
    <w:rsid w:val="0024307A"/>
    <w:rsid w:val="0024413A"/>
    <w:rsid w:val="00256F02"/>
    <w:rsid w:val="0026137E"/>
    <w:rsid w:val="00262DB1"/>
    <w:rsid w:val="002665EF"/>
    <w:rsid w:val="00271CB1"/>
    <w:rsid w:val="00274D9B"/>
    <w:rsid w:val="002757AF"/>
    <w:rsid w:val="00281D0F"/>
    <w:rsid w:val="002833B1"/>
    <w:rsid w:val="00286EBC"/>
    <w:rsid w:val="00293FE0"/>
    <w:rsid w:val="00296494"/>
    <w:rsid w:val="002A1939"/>
    <w:rsid w:val="002B19C6"/>
    <w:rsid w:val="002C38C3"/>
    <w:rsid w:val="002C3D9B"/>
    <w:rsid w:val="002C54C4"/>
    <w:rsid w:val="002D47E5"/>
    <w:rsid w:val="002D5DDF"/>
    <w:rsid w:val="002E5AF7"/>
    <w:rsid w:val="002E62F8"/>
    <w:rsid w:val="002F09CA"/>
    <w:rsid w:val="002F13A3"/>
    <w:rsid w:val="00301247"/>
    <w:rsid w:val="00305DA1"/>
    <w:rsid w:val="00315C7F"/>
    <w:rsid w:val="00321E17"/>
    <w:rsid w:val="00324678"/>
    <w:rsid w:val="003314CD"/>
    <w:rsid w:val="00334B73"/>
    <w:rsid w:val="00336523"/>
    <w:rsid w:val="00336EC2"/>
    <w:rsid w:val="003477D8"/>
    <w:rsid w:val="003529A8"/>
    <w:rsid w:val="00370C19"/>
    <w:rsid w:val="00386842"/>
    <w:rsid w:val="0039067A"/>
    <w:rsid w:val="00397A17"/>
    <w:rsid w:val="003A1C2D"/>
    <w:rsid w:val="003A28D8"/>
    <w:rsid w:val="003A7DDA"/>
    <w:rsid w:val="003A7E14"/>
    <w:rsid w:val="003D4B24"/>
    <w:rsid w:val="003D6C90"/>
    <w:rsid w:val="003F1999"/>
    <w:rsid w:val="00400B6B"/>
    <w:rsid w:val="00401C20"/>
    <w:rsid w:val="00403C26"/>
    <w:rsid w:val="00404416"/>
    <w:rsid w:val="0040452E"/>
    <w:rsid w:val="00425609"/>
    <w:rsid w:val="00434DD1"/>
    <w:rsid w:val="0044165D"/>
    <w:rsid w:val="00442095"/>
    <w:rsid w:val="00447612"/>
    <w:rsid w:val="00472738"/>
    <w:rsid w:val="00475FC7"/>
    <w:rsid w:val="00476E96"/>
    <w:rsid w:val="00480B05"/>
    <w:rsid w:val="00482F00"/>
    <w:rsid w:val="00486E99"/>
    <w:rsid w:val="0049005C"/>
    <w:rsid w:val="0049484F"/>
    <w:rsid w:val="004A4C2D"/>
    <w:rsid w:val="004A533B"/>
    <w:rsid w:val="004B26BD"/>
    <w:rsid w:val="004B500E"/>
    <w:rsid w:val="004C6214"/>
    <w:rsid w:val="004D0685"/>
    <w:rsid w:val="004D6BF2"/>
    <w:rsid w:val="004E5916"/>
    <w:rsid w:val="004E69A0"/>
    <w:rsid w:val="004E700E"/>
    <w:rsid w:val="004F09AA"/>
    <w:rsid w:val="004F2677"/>
    <w:rsid w:val="004F5B9F"/>
    <w:rsid w:val="00501A1F"/>
    <w:rsid w:val="00506D0B"/>
    <w:rsid w:val="005134FF"/>
    <w:rsid w:val="0051523C"/>
    <w:rsid w:val="0051635A"/>
    <w:rsid w:val="00516630"/>
    <w:rsid w:val="00516FDA"/>
    <w:rsid w:val="005325F9"/>
    <w:rsid w:val="0053362D"/>
    <w:rsid w:val="00543CBB"/>
    <w:rsid w:val="005465B4"/>
    <w:rsid w:val="00554551"/>
    <w:rsid w:val="005571F7"/>
    <w:rsid w:val="00561CB0"/>
    <w:rsid w:val="00562323"/>
    <w:rsid w:val="00574237"/>
    <w:rsid w:val="00584AA9"/>
    <w:rsid w:val="00584D49"/>
    <w:rsid w:val="00595125"/>
    <w:rsid w:val="005C3412"/>
    <w:rsid w:val="005C4897"/>
    <w:rsid w:val="005E09AF"/>
    <w:rsid w:val="005E4B6C"/>
    <w:rsid w:val="005F2DCB"/>
    <w:rsid w:val="005F658A"/>
    <w:rsid w:val="00600E44"/>
    <w:rsid w:val="006021CA"/>
    <w:rsid w:val="00603540"/>
    <w:rsid w:val="0060563E"/>
    <w:rsid w:val="00605FC2"/>
    <w:rsid w:val="00612D5B"/>
    <w:rsid w:val="006240DF"/>
    <w:rsid w:val="0063221A"/>
    <w:rsid w:val="00644891"/>
    <w:rsid w:val="0064609C"/>
    <w:rsid w:val="00656B14"/>
    <w:rsid w:val="0066768B"/>
    <w:rsid w:val="00667E33"/>
    <w:rsid w:val="006808CB"/>
    <w:rsid w:val="00683799"/>
    <w:rsid w:val="00694AF9"/>
    <w:rsid w:val="006A3022"/>
    <w:rsid w:val="006B4AE9"/>
    <w:rsid w:val="006B55EA"/>
    <w:rsid w:val="006D19CE"/>
    <w:rsid w:val="006E0DD5"/>
    <w:rsid w:val="006E4216"/>
    <w:rsid w:val="006E4328"/>
    <w:rsid w:val="006F1ADD"/>
    <w:rsid w:val="006F4BD8"/>
    <w:rsid w:val="006F5196"/>
    <w:rsid w:val="006F6AD5"/>
    <w:rsid w:val="007031C2"/>
    <w:rsid w:val="007107FE"/>
    <w:rsid w:val="00725748"/>
    <w:rsid w:val="007357A6"/>
    <w:rsid w:val="0075102A"/>
    <w:rsid w:val="00756FA7"/>
    <w:rsid w:val="00757D6F"/>
    <w:rsid w:val="007619A0"/>
    <w:rsid w:val="00774D76"/>
    <w:rsid w:val="007769B4"/>
    <w:rsid w:val="007A2900"/>
    <w:rsid w:val="007A66F4"/>
    <w:rsid w:val="007B0E4F"/>
    <w:rsid w:val="007B20E5"/>
    <w:rsid w:val="007B7496"/>
    <w:rsid w:val="007C4124"/>
    <w:rsid w:val="007C4FF6"/>
    <w:rsid w:val="007C597D"/>
    <w:rsid w:val="007D3DF8"/>
    <w:rsid w:val="007E748A"/>
    <w:rsid w:val="007F4312"/>
    <w:rsid w:val="007F6088"/>
    <w:rsid w:val="00801324"/>
    <w:rsid w:val="00807195"/>
    <w:rsid w:val="008073D7"/>
    <w:rsid w:val="00810099"/>
    <w:rsid w:val="008203E4"/>
    <w:rsid w:val="0082091B"/>
    <w:rsid w:val="008213C9"/>
    <w:rsid w:val="0082524F"/>
    <w:rsid w:val="00830E57"/>
    <w:rsid w:val="008313E3"/>
    <w:rsid w:val="00837A28"/>
    <w:rsid w:val="00855DE9"/>
    <w:rsid w:val="00862DC8"/>
    <w:rsid w:val="00866DA2"/>
    <w:rsid w:val="00890BFF"/>
    <w:rsid w:val="008A0230"/>
    <w:rsid w:val="008A624F"/>
    <w:rsid w:val="008B0413"/>
    <w:rsid w:val="008C335B"/>
    <w:rsid w:val="008D64B2"/>
    <w:rsid w:val="008E0C79"/>
    <w:rsid w:val="008E256A"/>
    <w:rsid w:val="009074AB"/>
    <w:rsid w:val="00911C33"/>
    <w:rsid w:val="009124DA"/>
    <w:rsid w:val="0092156B"/>
    <w:rsid w:val="00925076"/>
    <w:rsid w:val="00926077"/>
    <w:rsid w:val="009527A5"/>
    <w:rsid w:val="00962AFF"/>
    <w:rsid w:val="009637E6"/>
    <w:rsid w:val="00976E2F"/>
    <w:rsid w:val="009810CB"/>
    <w:rsid w:val="009A45A6"/>
    <w:rsid w:val="009B3985"/>
    <w:rsid w:val="009C36BB"/>
    <w:rsid w:val="009C4688"/>
    <w:rsid w:val="009D6DF9"/>
    <w:rsid w:val="009E6B9E"/>
    <w:rsid w:val="009F480E"/>
    <w:rsid w:val="009F7AFD"/>
    <w:rsid w:val="00A0014A"/>
    <w:rsid w:val="00A053C5"/>
    <w:rsid w:val="00A07B9D"/>
    <w:rsid w:val="00A15F32"/>
    <w:rsid w:val="00A26458"/>
    <w:rsid w:val="00A4151F"/>
    <w:rsid w:val="00A415AF"/>
    <w:rsid w:val="00A44B62"/>
    <w:rsid w:val="00A52605"/>
    <w:rsid w:val="00A55EC3"/>
    <w:rsid w:val="00A6123F"/>
    <w:rsid w:val="00A61BC5"/>
    <w:rsid w:val="00A61F62"/>
    <w:rsid w:val="00A66263"/>
    <w:rsid w:val="00A72BA7"/>
    <w:rsid w:val="00A85139"/>
    <w:rsid w:val="00A91CC6"/>
    <w:rsid w:val="00AB1C96"/>
    <w:rsid w:val="00AB3675"/>
    <w:rsid w:val="00AD57BC"/>
    <w:rsid w:val="00AD66AD"/>
    <w:rsid w:val="00AF036B"/>
    <w:rsid w:val="00B05C9A"/>
    <w:rsid w:val="00B06648"/>
    <w:rsid w:val="00B3208C"/>
    <w:rsid w:val="00B4186F"/>
    <w:rsid w:val="00B50856"/>
    <w:rsid w:val="00B51FD5"/>
    <w:rsid w:val="00B52210"/>
    <w:rsid w:val="00B53B05"/>
    <w:rsid w:val="00B55966"/>
    <w:rsid w:val="00B617ED"/>
    <w:rsid w:val="00B66702"/>
    <w:rsid w:val="00B674C2"/>
    <w:rsid w:val="00B705D3"/>
    <w:rsid w:val="00B708B4"/>
    <w:rsid w:val="00B71D7F"/>
    <w:rsid w:val="00B75CD4"/>
    <w:rsid w:val="00B820A6"/>
    <w:rsid w:val="00BA5657"/>
    <w:rsid w:val="00BB512C"/>
    <w:rsid w:val="00BC2D0D"/>
    <w:rsid w:val="00BD1D24"/>
    <w:rsid w:val="00BD5E13"/>
    <w:rsid w:val="00BD5E2B"/>
    <w:rsid w:val="00BD7DAF"/>
    <w:rsid w:val="00BE40BE"/>
    <w:rsid w:val="00BF1F8A"/>
    <w:rsid w:val="00BF401E"/>
    <w:rsid w:val="00BF5A9B"/>
    <w:rsid w:val="00C0143F"/>
    <w:rsid w:val="00C020FE"/>
    <w:rsid w:val="00C029F4"/>
    <w:rsid w:val="00C04FA2"/>
    <w:rsid w:val="00C21D10"/>
    <w:rsid w:val="00C35649"/>
    <w:rsid w:val="00C43A3F"/>
    <w:rsid w:val="00C61B5A"/>
    <w:rsid w:val="00C72C08"/>
    <w:rsid w:val="00C75F0A"/>
    <w:rsid w:val="00C7696C"/>
    <w:rsid w:val="00C94366"/>
    <w:rsid w:val="00C959DB"/>
    <w:rsid w:val="00CA08B1"/>
    <w:rsid w:val="00CC3124"/>
    <w:rsid w:val="00CC3D5A"/>
    <w:rsid w:val="00CC52C5"/>
    <w:rsid w:val="00CC7866"/>
    <w:rsid w:val="00CD650C"/>
    <w:rsid w:val="00CD6ADA"/>
    <w:rsid w:val="00CE143B"/>
    <w:rsid w:val="00CE393F"/>
    <w:rsid w:val="00CE706E"/>
    <w:rsid w:val="00CF21FB"/>
    <w:rsid w:val="00CF66EB"/>
    <w:rsid w:val="00D11A6E"/>
    <w:rsid w:val="00D146A0"/>
    <w:rsid w:val="00D15FC9"/>
    <w:rsid w:val="00D23329"/>
    <w:rsid w:val="00D3243F"/>
    <w:rsid w:val="00D44E61"/>
    <w:rsid w:val="00D453BC"/>
    <w:rsid w:val="00D60156"/>
    <w:rsid w:val="00D652FD"/>
    <w:rsid w:val="00D674EE"/>
    <w:rsid w:val="00D7011C"/>
    <w:rsid w:val="00D80075"/>
    <w:rsid w:val="00D819E3"/>
    <w:rsid w:val="00D87366"/>
    <w:rsid w:val="00D87450"/>
    <w:rsid w:val="00D94523"/>
    <w:rsid w:val="00DB31ED"/>
    <w:rsid w:val="00DB37D6"/>
    <w:rsid w:val="00DC297D"/>
    <w:rsid w:val="00DD297B"/>
    <w:rsid w:val="00DD34DB"/>
    <w:rsid w:val="00DD3C8F"/>
    <w:rsid w:val="00DE0BB3"/>
    <w:rsid w:val="00DE0FA8"/>
    <w:rsid w:val="00E13F6A"/>
    <w:rsid w:val="00E35BB3"/>
    <w:rsid w:val="00E45A42"/>
    <w:rsid w:val="00E45C5A"/>
    <w:rsid w:val="00E53914"/>
    <w:rsid w:val="00E57822"/>
    <w:rsid w:val="00E72286"/>
    <w:rsid w:val="00E80AAF"/>
    <w:rsid w:val="00E85AAC"/>
    <w:rsid w:val="00E93E7E"/>
    <w:rsid w:val="00E95FE0"/>
    <w:rsid w:val="00E97C40"/>
    <w:rsid w:val="00EA497C"/>
    <w:rsid w:val="00EB2C73"/>
    <w:rsid w:val="00EB45F1"/>
    <w:rsid w:val="00EC151C"/>
    <w:rsid w:val="00EC1A27"/>
    <w:rsid w:val="00EC22A8"/>
    <w:rsid w:val="00EC5833"/>
    <w:rsid w:val="00ED2A18"/>
    <w:rsid w:val="00ED57D8"/>
    <w:rsid w:val="00EF2A52"/>
    <w:rsid w:val="00F110F8"/>
    <w:rsid w:val="00F21320"/>
    <w:rsid w:val="00F2586D"/>
    <w:rsid w:val="00F3666F"/>
    <w:rsid w:val="00F53093"/>
    <w:rsid w:val="00F55FB8"/>
    <w:rsid w:val="00F560FC"/>
    <w:rsid w:val="00F64753"/>
    <w:rsid w:val="00F714DD"/>
    <w:rsid w:val="00F714F6"/>
    <w:rsid w:val="00F74156"/>
    <w:rsid w:val="00F766FA"/>
    <w:rsid w:val="00F86532"/>
    <w:rsid w:val="00F86738"/>
    <w:rsid w:val="00FA13E1"/>
    <w:rsid w:val="00FA4592"/>
    <w:rsid w:val="00FB24EB"/>
    <w:rsid w:val="00FB6F76"/>
    <w:rsid w:val="00FC0BE9"/>
    <w:rsid w:val="00FC6722"/>
    <w:rsid w:val="00FC7765"/>
    <w:rsid w:val="00FE16DA"/>
    <w:rsid w:val="00FE3B38"/>
    <w:rsid w:val="00FE6B78"/>
    <w:rsid w:val="00FF3927"/>
    <w:rsid w:val="00FF4A27"/>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69073"/>
  <w15:docId w15:val="{8885911B-11DA-44E3-B004-D16B11A6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b/>
      <w:kern w:val="28"/>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pPr>
    <w:rPr>
      <w:sz w:val="24"/>
    </w:rPr>
  </w:style>
  <w:style w:type="paragraph" w:styleId="MessageHeader">
    <w:name w:val="Message Header"/>
    <w:basedOn w:val="Normal"/>
    <w:pPr>
      <w:ind w:left="1080" w:hanging="1080"/>
    </w:pPr>
  </w:style>
  <w:style w:type="paragraph" w:styleId="Subtitle">
    <w:name w:val="Subtitle"/>
    <w:basedOn w:val="Normal"/>
    <w:qFormat/>
    <w:pPr>
      <w:spacing w:after="60"/>
      <w:jc w:val="center"/>
    </w:pPr>
    <w:rPr>
      <w:i/>
    </w:rPr>
  </w:style>
  <w:style w:type="paragraph" w:styleId="Title">
    <w:name w:val="Title"/>
    <w:basedOn w:val="Normal"/>
    <w:qFormat/>
    <w:pPr>
      <w:spacing w:before="240" w:after="60"/>
      <w:jc w:val="center"/>
    </w:pPr>
    <w:rPr>
      <w:b/>
      <w:kern w:val="28"/>
    </w:rPr>
  </w:style>
  <w:style w:type="paragraph" w:styleId="TOAHeading">
    <w:name w:val="toa heading"/>
    <w:basedOn w:val="Normal"/>
    <w:next w:val="Normal"/>
    <w:semiHidden/>
    <w:pPr>
      <w:spacing w:before="120"/>
    </w:pPr>
    <w:rPr>
      <w:b/>
    </w:rPr>
  </w:style>
  <w:style w:type="paragraph" w:styleId="TOC9">
    <w:name w:val="toc 9"/>
    <w:basedOn w:val="Normal"/>
    <w:next w:val="Normal"/>
    <w:semiHidden/>
    <w:pPr>
      <w:tabs>
        <w:tab w:val="right" w:leader="dot" w:pos="9360"/>
      </w:tabs>
      <w:ind w:left="1920"/>
    </w:pPr>
  </w:style>
  <w:style w:type="paragraph" w:styleId="ListBullet2">
    <w:name w:val="List Bullet 2"/>
    <w:basedOn w:val="Normal"/>
    <w:pPr>
      <w:ind w:left="72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List">
    <w:name w:val="List"/>
    <w:basedOn w:val="Normal"/>
    <w:pPr>
      <w:ind w:left="360" w:hanging="360"/>
    </w:pPr>
  </w:style>
  <w:style w:type="character" w:styleId="Hyperlink">
    <w:name w:val="Hyperlink"/>
    <w:rPr>
      <w:color w:val="0000FF"/>
      <w:u w:val="single"/>
    </w:rPr>
  </w:style>
  <w:style w:type="paragraph" w:styleId="BodyText2">
    <w:name w:val="Body Text 2"/>
    <w:basedOn w:val="Normal"/>
    <w:rPr>
      <w:i/>
    </w:rPr>
  </w:style>
  <w:style w:type="paragraph" w:styleId="BodyText3">
    <w:name w:val="Body Text 3"/>
    <w:basedOn w:val="Normal"/>
    <w:rPr>
      <w:b/>
      <w:i/>
    </w:rPr>
  </w:style>
  <w:style w:type="paragraph" w:styleId="BalloonText">
    <w:name w:val="Balloon Text"/>
    <w:basedOn w:val="Normal"/>
    <w:semiHidden/>
    <w:rsid w:val="002C3D9B"/>
    <w:rPr>
      <w:rFonts w:ascii="Tahoma" w:hAnsi="Tahoma" w:cs="Tahoma"/>
      <w:sz w:val="16"/>
      <w:szCs w:val="16"/>
    </w:rPr>
  </w:style>
  <w:style w:type="character" w:styleId="CommentReference">
    <w:name w:val="annotation reference"/>
    <w:semiHidden/>
    <w:rsid w:val="0075102A"/>
    <w:rPr>
      <w:sz w:val="16"/>
      <w:szCs w:val="16"/>
    </w:rPr>
  </w:style>
  <w:style w:type="paragraph" w:styleId="CommentText">
    <w:name w:val="annotation text"/>
    <w:basedOn w:val="Normal"/>
    <w:semiHidden/>
    <w:rsid w:val="0075102A"/>
    <w:rPr>
      <w:sz w:val="20"/>
    </w:rPr>
  </w:style>
  <w:style w:type="paragraph" w:styleId="CommentSubject">
    <w:name w:val="annotation subject"/>
    <w:basedOn w:val="CommentText"/>
    <w:next w:val="CommentText"/>
    <w:semiHidden/>
    <w:rsid w:val="0075102A"/>
    <w:rPr>
      <w:b/>
      <w:bCs/>
    </w:rPr>
  </w:style>
  <w:style w:type="character" w:customStyle="1" w:styleId="FooterChar">
    <w:name w:val="Footer Char"/>
    <w:link w:val="Footer"/>
    <w:uiPriority w:val="99"/>
    <w:rsid w:val="0024307A"/>
    <w:rPr>
      <w:sz w:val="24"/>
    </w:rPr>
  </w:style>
  <w:style w:type="character" w:customStyle="1" w:styleId="Heading4Char">
    <w:name w:val="Heading 4 Char"/>
    <w:link w:val="Heading4"/>
    <w:rsid w:val="00B3208C"/>
    <w:rPr>
      <w:b/>
      <w:sz w:val="24"/>
      <w:u w:val="single"/>
    </w:rPr>
  </w:style>
  <w:style w:type="paragraph" w:styleId="Revision">
    <w:name w:val="Revision"/>
    <w:hidden/>
    <w:uiPriority w:val="99"/>
    <w:semiHidden/>
    <w:rsid w:val="00B066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249">
      <w:bodyDiv w:val="1"/>
      <w:marLeft w:val="0"/>
      <w:marRight w:val="0"/>
      <w:marTop w:val="0"/>
      <w:marBottom w:val="0"/>
      <w:divBdr>
        <w:top w:val="none" w:sz="0" w:space="0" w:color="auto"/>
        <w:left w:val="none" w:sz="0" w:space="0" w:color="auto"/>
        <w:bottom w:val="none" w:sz="0" w:space="0" w:color="auto"/>
        <w:right w:val="none" w:sz="0" w:space="0" w:color="auto"/>
      </w:divBdr>
    </w:div>
    <w:div w:id="85395000">
      <w:bodyDiv w:val="1"/>
      <w:marLeft w:val="0"/>
      <w:marRight w:val="0"/>
      <w:marTop w:val="0"/>
      <w:marBottom w:val="0"/>
      <w:divBdr>
        <w:top w:val="none" w:sz="0" w:space="0" w:color="auto"/>
        <w:left w:val="none" w:sz="0" w:space="0" w:color="auto"/>
        <w:bottom w:val="none" w:sz="0" w:space="0" w:color="auto"/>
        <w:right w:val="none" w:sz="0" w:space="0" w:color="auto"/>
      </w:divBdr>
    </w:div>
    <w:div w:id="192378314">
      <w:bodyDiv w:val="1"/>
      <w:marLeft w:val="0"/>
      <w:marRight w:val="0"/>
      <w:marTop w:val="0"/>
      <w:marBottom w:val="0"/>
      <w:divBdr>
        <w:top w:val="none" w:sz="0" w:space="0" w:color="auto"/>
        <w:left w:val="none" w:sz="0" w:space="0" w:color="auto"/>
        <w:bottom w:val="none" w:sz="0" w:space="0" w:color="auto"/>
        <w:right w:val="none" w:sz="0" w:space="0" w:color="auto"/>
      </w:divBdr>
    </w:div>
    <w:div w:id="391584631">
      <w:bodyDiv w:val="1"/>
      <w:marLeft w:val="0"/>
      <w:marRight w:val="0"/>
      <w:marTop w:val="0"/>
      <w:marBottom w:val="0"/>
      <w:divBdr>
        <w:top w:val="none" w:sz="0" w:space="0" w:color="auto"/>
        <w:left w:val="none" w:sz="0" w:space="0" w:color="auto"/>
        <w:bottom w:val="none" w:sz="0" w:space="0" w:color="auto"/>
        <w:right w:val="none" w:sz="0" w:space="0" w:color="auto"/>
      </w:divBdr>
    </w:div>
    <w:div w:id="394208514">
      <w:bodyDiv w:val="1"/>
      <w:marLeft w:val="0"/>
      <w:marRight w:val="0"/>
      <w:marTop w:val="0"/>
      <w:marBottom w:val="0"/>
      <w:divBdr>
        <w:top w:val="none" w:sz="0" w:space="0" w:color="auto"/>
        <w:left w:val="none" w:sz="0" w:space="0" w:color="auto"/>
        <w:bottom w:val="none" w:sz="0" w:space="0" w:color="auto"/>
        <w:right w:val="none" w:sz="0" w:space="0" w:color="auto"/>
      </w:divBdr>
    </w:div>
    <w:div w:id="481583359">
      <w:bodyDiv w:val="1"/>
      <w:marLeft w:val="0"/>
      <w:marRight w:val="0"/>
      <w:marTop w:val="0"/>
      <w:marBottom w:val="0"/>
      <w:divBdr>
        <w:top w:val="none" w:sz="0" w:space="0" w:color="auto"/>
        <w:left w:val="none" w:sz="0" w:space="0" w:color="auto"/>
        <w:bottom w:val="none" w:sz="0" w:space="0" w:color="auto"/>
        <w:right w:val="none" w:sz="0" w:space="0" w:color="auto"/>
      </w:divBdr>
    </w:div>
    <w:div w:id="482428109">
      <w:bodyDiv w:val="1"/>
      <w:marLeft w:val="0"/>
      <w:marRight w:val="0"/>
      <w:marTop w:val="0"/>
      <w:marBottom w:val="0"/>
      <w:divBdr>
        <w:top w:val="none" w:sz="0" w:space="0" w:color="auto"/>
        <w:left w:val="none" w:sz="0" w:space="0" w:color="auto"/>
        <w:bottom w:val="none" w:sz="0" w:space="0" w:color="auto"/>
        <w:right w:val="none" w:sz="0" w:space="0" w:color="auto"/>
      </w:divBdr>
    </w:div>
    <w:div w:id="520357231">
      <w:bodyDiv w:val="1"/>
      <w:marLeft w:val="0"/>
      <w:marRight w:val="0"/>
      <w:marTop w:val="0"/>
      <w:marBottom w:val="0"/>
      <w:divBdr>
        <w:top w:val="none" w:sz="0" w:space="0" w:color="auto"/>
        <w:left w:val="none" w:sz="0" w:space="0" w:color="auto"/>
        <w:bottom w:val="none" w:sz="0" w:space="0" w:color="auto"/>
        <w:right w:val="none" w:sz="0" w:space="0" w:color="auto"/>
      </w:divBdr>
    </w:div>
    <w:div w:id="692851841">
      <w:bodyDiv w:val="1"/>
      <w:marLeft w:val="0"/>
      <w:marRight w:val="0"/>
      <w:marTop w:val="0"/>
      <w:marBottom w:val="0"/>
      <w:divBdr>
        <w:top w:val="none" w:sz="0" w:space="0" w:color="auto"/>
        <w:left w:val="none" w:sz="0" w:space="0" w:color="auto"/>
        <w:bottom w:val="none" w:sz="0" w:space="0" w:color="auto"/>
        <w:right w:val="none" w:sz="0" w:space="0" w:color="auto"/>
      </w:divBdr>
    </w:div>
    <w:div w:id="774516553">
      <w:bodyDiv w:val="1"/>
      <w:marLeft w:val="0"/>
      <w:marRight w:val="0"/>
      <w:marTop w:val="0"/>
      <w:marBottom w:val="0"/>
      <w:divBdr>
        <w:top w:val="none" w:sz="0" w:space="0" w:color="auto"/>
        <w:left w:val="none" w:sz="0" w:space="0" w:color="auto"/>
        <w:bottom w:val="none" w:sz="0" w:space="0" w:color="auto"/>
        <w:right w:val="none" w:sz="0" w:space="0" w:color="auto"/>
      </w:divBdr>
    </w:div>
    <w:div w:id="821237684">
      <w:bodyDiv w:val="1"/>
      <w:marLeft w:val="0"/>
      <w:marRight w:val="0"/>
      <w:marTop w:val="0"/>
      <w:marBottom w:val="0"/>
      <w:divBdr>
        <w:top w:val="none" w:sz="0" w:space="0" w:color="auto"/>
        <w:left w:val="none" w:sz="0" w:space="0" w:color="auto"/>
        <w:bottom w:val="none" w:sz="0" w:space="0" w:color="auto"/>
        <w:right w:val="none" w:sz="0" w:space="0" w:color="auto"/>
      </w:divBdr>
    </w:div>
    <w:div w:id="842625062">
      <w:bodyDiv w:val="1"/>
      <w:marLeft w:val="0"/>
      <w:marRight w:val="0"/>
      <w:marTop w:val="0"/>
      <w:marBottom w:val="0"/>
      <w:divBdr>
        <w:top w:val="none" w:sz="0" w:space="0" w:color="auto"/>
        <w:left w:val="none" w:sz="0" w:space="0" w:color="auto"/>
        <w:bottom w:val="none" w:sz="0" w:space="0" w:color="auto"/>
        <w:right w:val="none" w:sz="0" w:space="0" w:color="auto"/>
      </w:divBdr>
    </w:div>
    <w:div w:id="883954033">
      <w:bodyDiv w:val="1"/>
      <w:marLeft w:val="0"/>
      <w:marRight w:val="0"/>
      <w:marTop w:val="0"/>
      <w:marBottom w:val="0"/>
      <w:divBdr>
        <w:top w:val="none" w:sz="0" w:space="0" w:color="auto"/>
        <w:left w:val="none" w:sz="0" w:space="0" w:color="auto"/>
        <w:bottom w:val="none" w:sz="0" w:space="0" w:color="auto"/>
        <w:right w:val="none" w:sz="0" w:space="0" w:color="auto"/>
      </w:divBdr>
    </w:div>
    <w:div w:id="952786035">
      <w:bodyDiv w:val="1"/>
      <w:marLeft w:val="0"/>
      <w:marRight w:val="0"/>
      <w:marTop w:val="0"/>
      <w:marBottom w:val="0"/>
      <w:divBdr>
        <w:top w:val="none" w:sz="0" w:space="0" w:color="auto"/>
        <w:left w:val="none" w:sz="0" w:space="0" w:color="auto"/>
        <w:bottom w:val="none" w:sz="0" w:space="0" w:color="auto"/>
        <w:right w:val="none" w:sz="0" w:space="0" w:color="auto"/>
      </w:divBdr>
    </w:div>
    <w:div w:id="1072584732">
      <w:bodyDiv w:val="1"/>
      <w:marLeft w:val="0"/>
      <w:marRight w:val="0"/>
      <w:marTop w:val="0"/>
      <w:marBottom w:val="0"/>
      <w:divBdr>
        <w:top w:val="none" w:sz="0" w:space="0" w:color="auto"/>
        <w:left w:val="none" w:sz="0" w:space="0" w:color="auto"/>
        <w:bottom w:val="none" w:sz="0" w:space="0" w:color="auto"/>
        <w:right w:val="none" w:sz="0" w:space="0" w:color="auto"/>
      </w:divBdr>
    </w:div>
    <w:div w:id="1124422980">
      <w:bodyDiv w:val="1"/>
      <w:marLeft w:val="0"/>
      <w:marRight w:val="0"/>
      <w:marTop w:val="0"/>
      <w:marBottom w:val="0"/>
      <w:divBdr>
        <w:top w:val="none" w:sz="0" w:space="0" w:color="auto"/>
        <w:left w:val="none" w:sz="0" w:space="0" w:color="auto"/>
        <w:bottom w:val="none" w:sz="0" w:space="0" w:color="auto"/>
        <w:right w:val="none" w:sz="0" w:space="0" w:color="auto"/>
      </w:divBdr>
    </w:div>
    <w:div w:id="1240558178">
      <w:bodyDiv w:val="1"/>
      <w:marLeft w:val="0"/>
      <w:marRight w:val="0"/>
      <w:marTop w:val="0"/>
      <w:marBottom w:val="0"/>
      <w:divBdr>
        <w:top w:val="none" w:sz="0" w:space="0" w:color="auto"/>
        <w:left w:val="none" w:sz="0" w:space="0" w:color="auto"/>
        <w:bottom w:val="none" w:sz="0" w:space="0" w:color="auto"/>
        <w:right w:val="none" w:sz="0" w:space="0" w:color="auto"/>
      </w:divBdr>
    </w:div>
    <w:div w:id="1273977592">
      <w:bodyDiv w:val="1"/>
      <w:marLeft w:val="0"/>
      <w:marRight w:val="0"/>
      <w:marTop w:val="0"/>
      <w:marBottom w:val="0"/>
      <w:divBdr>
        <w:top w:val="none" w:sz="0" w:space="0" w:color="auto"/>
        <w:left w:val="none" w:sz="0" w:space="0" w:color="auto"/>
        <w:bottom w:val="none" w:sz="0" w:space="0" w:color="auto"/>
        <w:right w:val="none" w:sz="0" w:space="0" w:color="auto"/>
      </w:divBdr>
    </w:div>
    <w:div w:id="1335378992">
      <w:bodyDiv w:val="1"/>
      <w:marLeft w:val="0"/>
      <w:marRight w:val="0"/>
      <w:marTop w:val="0"/>
      <w:marBottom w:val="0"/>
      <w:divBdr>
        <w:top w:val="none" w:sz="0" w:space="0" w:color="auto"/>
        <w:left w:val="none" w:sz="0" w:space="0" w:color="auto"/>
        <w:bottom w:val="none" w:sz="0" w:space="0" w:color="auto"/>
        <w:right w:val="none" w:sz="0" w:space="0" w:color="auto"/>
      </w:divBdr>
      <w:divsChild>
        <w:div w:id="455880099">
          <w:marLeft w:val="0"/>
          <w:marRight w:val="0"/>
          <w:marTop w:val="0"/>
          <w:marBottom w:val="0"/>
          <w:divBdr>
            <w:top w:val="none" w:sz="0" w:space="0" w:color="auto"/>
            <w:left w:val="none" w:sz="0" w:space="0" w:color="auto"/>
            <w:bottom w:val="none" w:sz="0" w:space="0" w:color="auto"/>
            <w:right w:val="none" w:sz="0" w:space="0" w:color="auto"/>
          </w:divBdr>
          <w:divsChild>
            <w:div w:id="1217863613">
              <w:marLeft w:val="0"/>
              <w:marRight w:val="0"/>
              <w:marTop w:val="0"/>
              <w:marBottom w:val="0"/>
              <w:divBdr>
                <w:top w:val="none" w:sz="0" w:space="0" w:color="auto"/>
                <w:left w:val="none" w:sz="0" w:space="0" w:color="auto"/>
                <w:bottom w:val="none" w:sz="0" w:space="0" w:color="auto"/>
                <w:right w:val="none" w:sz="0" w:space="0" w:color="auto"/>
              </w:divBdr>
              <w:divsChild>
                <w:div w:id="1997802282">
                  <w:marLeft w:val="0"/>
                  <w:marRight w:val="0"/>
                  <w:marTop w:val="0"/>
                  <w:marBottom w:val="0"/>
                  <w:divBdr>
                    <w:top w:val="none" w:sz="0" w:space="0" w:color="auto"/>
                    <w:left w:val="none" w:sz="0" w:space="0" w:color="auto"/>
                    <w:bottom w:val="none" w:sz="0" w:space="0" w:color="auto"/>
                    <w:right w:val="none" w:sz="0" w:space="0" w:color="auto"/>
                  </w:divBdr>
                  <w:divsChild>
                    <w:div w:id="484786751">
                      <w:marLeft w:val="-225"/>
                      <w:marRight w:val="-225"/>
                      <w:marTop w:val="0"/>
                      <w:marBottom w:val="0"/>
                      <w:divBdr>
                        <w:top w:val="none" w:sz="0" w:space="0" w:color="auto"/>
                        <w:left w:val="none" w:sz="0" w:space="0" w:color="auto"/>
                        <w:bottom w:val="none" w:sz="0" w:space="0" w:color="auto"/>
                        <w:right w:val="none" w:sz="0" w:space="0" w:color="auto"/>
                      </w:divBdr>
                      <w:divsChild>
                        <w:div w:id="157892830">
                          <w:marLeft w:val="0"/>
                          <w:marRight w:val="0"/>
                          <w:marTop w:val="0"/>
                          <w:marBottom w:val="0"/>
                          <w:divBdr>
                            <w:top w:val="none" w:sz="0" w:space="0" w:color="auto"/>
                            <w:left w:val="none" w:sz="0" w:space="0" w:color="auto"/>
                            <w:bottom w:val="none" w:sz="0" w:space="0" w:color="auto"/>
                            <w:right w:val="none" w:sz="0" w:space="0" w:color="auto"/>
                          </w:divBdr>
                          <w:divsChild>
                            <w:div w:id="15772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9155">
      <w:bodyDiv w:val="1"/>
      <w:marLeft w:val="0"/>
      <w:marRight w:val="0"/>
      <w:marTop w:val="0"/>
      <w:marBottom w:val="0"/>
      <w:divBdr>
        <w:top w:val="none" w:sz="0" w:space="0" w:color="auto"/>
        <w:left w:val="none" w:sz="0" w:space="0" w:color="auto"/>
        <w:bottom w:val="none" w:sz="0" w:space="0" w:color="auto"/>
        <w:right w:val="none" w:sz="0" w:space="0" w:color="auto"/>
      </w:divBdr>
    </w:div>
    <w:div w:id="1510606101">
      <w:bodyDiv w:val="1"/>
      <w:marLeft w:val="0"/>
      <w:marRight w:val="0"/>
      <w:marTop w:val="0"/>
      <w:marBottom w:val="0"/>
      <w:divBdr>
        <w:top w:val="none" w:sz="0" w:space="0" w:color="auto"/>
        <w:left w:val="none" w:sz="0" w:space="0" w:color="auto"/>
        <w:bottom w:val="none" w:sz="0" w:space="0" w:color="auto"/>
        <w:right w:val="none" w:sz="0" w:space="0" w:color="auto"/>
      </w:divBdr>
    </w:div>
    <w:div w:id="1812408218">
      <w:bodyDiv w:val="1"/>
      <w:marLeft w:val="0"/>
      <w:marRight w:val="0"/>
      <w:marTop w:val="0"/>
      <w:marBottom w:val="0"/>
      <w:divBdr>
        <w:top w:val="none" w:sz="0" w:space="0" w:color="auto"/>
        <w:left w:val="none" w:sz="0" w:space="0" w:color="auto"/>
        <w:bottom w:val="none" w:sz="0" w:space="0" w:color="auto"/>
        <w:right w:val="none" w:sz="0" w:space="0" w:color="auto"/>
      </w:divBdr>
    </w:div>
    <w:div w:id="20800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E3AE-5122-4861-973A-9C110F7A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2164</Words>
  <Characters>10736</Characters>
  <Application>Microsoft Office Word</Application>
  <DocSecurity>0</DocSecurity>
  <Lines>268</Lines>
  <Paragraphs>118</Paragraphs>
  <ScaleCrop>false</ScaleCrop>
  <HeadingPairs>
    <vt:vector size="2" baseType="variant">
      <vt:variant>
        <vt:lpstr>Title</vt:lpstr>
      </vt:variant>
      <vt:variant>
        <vt:i4>1</vt:i4>
      </vt:variant>
    </vt:vector>
  </HeadingPairs>
  <TitlesOfParts>
    <vt:vector size="1" baseType="lpstr">
      <vt:lpstr>TO: ALL EMPLOYEES ELIGIBLE TO PARTICIPATE IN THE 401(K) PLAN:</vt:lpstr>
    </vt:vector>
  </TitlesOfParts>
  <Company>Mutual of America</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EMPLOYEES ELIGIBLE TO PARTICIPATE IN THE 401(K) PLAN:</dc:title>
  <dc:creator>Mutual of America</dc:creator>
  <cp:lastModifiedBy>McManus, Brett</cp:lastModifiedBy>
  <cp:revision>2</cp:revision>
  <cp:lastPrinted>2022-11-16T19:58:00Z</cp:lastPrinted>
  <dcterms:created xsi:type="dcterms:W3CDTF">2025-11-25T17:51:00Z</dcterms:created>
  <dcterms:modified xsi:type="dcterms:W3CDTF">2025-11-25T17:51:00Z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a23421a-7fda-4459-ae61-b7f524f8ccc3_Enabled">
    <vt:lpwstr>true</vt:lpwstr>
  </property>
  <property fmtid="{D5CDD505-2E9C-101B-9397-08002B2CF9AE}" pid="4" name="MSIP_Label_ba23421a-7fda-4459-ae61-b7f524f8ccc3_SetDate">
    <vt:lpwstr>2025-11-25T17:51:41Z</vt:lpwstr>
  </property>
  <property fmtid="{D5CDD505-2E9C-101B-9397-08002B2CF9AE}" pid="5" name="MSIP_Label_ba23421a-7fda-4459-ae61-b7f524f8ccc3_Method">
    <vt:lpwstr>Standard</vt:lpwstr>
  </property>
  <property fmtid="{D5CDD505-2E9C-101B-9397-08002B2CF9AE}" pid="6" name="MSIP_Label_ba23421a-7fda-4459-ae61-b7f524f8ccc3_Name">
    <vt:lpwstr>Internal</vt:lpwstr>
  </property>
  <property fmtid="{D5CDD505-2E9C-101B-9397-08002B2CF9AE}" pid="7" name="MSIP_Label_ba23421a-7fda-4459-ae61-b7f524f8ccc3_SiteId">
    <vt:lpwstr>24f7f5ea-7293-4170-97b5-7223797f2984</vt:lpwstr>
  </property>
  <property fmtid="{D5CDD505-2E9C-101B-9397-08002B2CF9AE}" pid="8" name="MSIP_Label_ba23421a-7fda-4459-ae61-b7f524f8ccc3_ActionId">
    <vt:lpwstr>5997d855-cce0-4c7c-b593-0835750169a1</vt:lpwstr>
  </property>
  <property fmtid="{D5CDD505-2E9C-101B-9397-08002B2CF9AE}" pid="9" name="MSIP_Label_ba23421a-7fda-4459-ae61-b7f524f8ccc3_ContentBits">
    <vt:lpwstr>0</vt:lpwstr>
  </property>
  <property fmtid="{D5CDD505-2E9C-101B-9397-08002B2CF9AE}" pid="10" name="MSIP_Label_ba23421a-7fda-4459-ae61-b7f524f8ccc3_Tag">
    <vt:lpwstr>10, 3, 0, 1</vt:lpwstr>
  </property>
</Properties>
</file>